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F3C0" w14:textId="77777777" w:rsidR="009D5B08" w:rsidRPr="003831EE" w:rsidRDefault="009D5B08" w:rsidP="009D5B08">
      <w:pPr>
        <w:spacing w:after="0" w:line="240" w:lineRule="auto"/>
        <w:jc w:val="center"/>
        <w:rPr>
          <w:rFonts w:ascii="Times New Roman" w:hAnsi="Times New Roman" w:cs="Times New Roman"/>
          <w:sz w:val="24"/>
          <w:szCs w:val="24"/>
          <w:u w:val="single"/>
        </w:rPr>
      </w:pPr>
      <w:r w:rsidRPr="003831EE">
        <w:rPr>
          <w:rFonts w:ascii="Times New Roman" w:hAnsi="Times New Roman" w:cs="Times New Roman"/>
          <w:b/>
          <w:sz w:val="24"/>
          <w:szCs w:val="24"/>
          <w:u w:val="single"/>
        </w:rPr>
        <w:t xml:space="preserve">Tool for Identification of Shelter-In-Place (or “Safer”) Room for Use </w:t>
      </w:r>
      <w:r>
        <w:rPr>
          <w:rFonts w:ascii="Times New Roman" w:hAnsi="Times New Roman" w:cs="Times New Roman"/>
          <w:b/>
          <w:sz w:val="24"/>
          <w:szCs w:val="24"/>
          <w:u w:val="single"/>
        </w:rPr>
        <w:t xml:space="preserve">to Hide </w:t>
      </w:r>
      <w:r w:rsidRPr="003831EE">
        <w:rPr>
          <w:rFonts w:ascii="Times New Roman" w:hAnsi="Times New Roman" w:cs="Times New Roman"/>
          <w:b/>
          <w:sz w:val="24"/>
          <w:szCs w:val="24"/>
          <w:u w:val="single"/>
        </w:rPr>
        <w:t>during a Violent Attack</w:t>
      </w:r>
    </w:p>
    <w:p w14:paraId="03E3FAD3" w14:textId="77777777" w:rsidR="009D5B08" w:rsidRDefault="009D5B08" w:rsidP="009D5B08">
      <w:pPr>
        <w:spacing w:after="0" w:line="240" w:lineRule="auto"/>
        <w:rPr>
          <w:rFonts w:ascii="Times New Roman" w:hAnsi="Times New Roman" w:cs="Times New Roman"/>
          <w:b/>
          <w:sz w:val="24"/>
          <w:szCs w:val="24"/>
        </w:rPr>
      </w:pPr>
    </w:p>
    <w:p w14:paraId="5C1A1DAF" w14:textId="77777777" w:rsidR="009D5B08" w:rsidRPr="00A6790D" w:rsidRDefault="009D5B08" w:rsidP="009D5B08">
      <w:pPr>
        <w:spacing w:after="0" w:line="240" w:lineRule="auto"/>
        <w:rPr>
          <w:rFonts w:ascii="Times New Roman" w:hAnsi="Times New Roman" w:cs="Times New Roman"/>
          <w:b/>
        </w:rPr>
      </w:pPr>
      <w:r w:rsidRPr="00A6790D">
        <w:rPr>
          <w:rFonts w:ascii="Times New Roman" w:hAnsi="Times New Roman" w:cs="Times New Roman"/>
          <w:b/>
        </w:rPr>
        <w:t xml:space="preserve">Facility Name: _______________________________    </w:t>
      </w:r>
      <w:r>
        <w:rPr>
          <w:rFonts w:ascii="Times New Roman" w:hAnsi="Times New Roman" w:cs="Times New Roman"/>
          <w:b/>
        </w:rPr>
        <w:t xml:space="preserve">     </w:t>
      </w:r>
      <w:r w:rsidRPr="00A6790D">
        <w:rPr>
          <w:rFonts w:ascii="Times New Roman" w:hAnsi="Times New Roman" w:cs="Times New Roman"/>
          <w:b/>
        </w:rPr>
        <w:t xml:space="preserve">Room #: _________    </w:t>
      </w:r>
      <w:r>
        <w:rPr>
          <w:rFonts w:ascii="Times New Roman" w:hAnsi="Times New Roman" w:cs="Times New Roman"/>
          <w:b/>
        </w:rPr>
        <w:t xml:space="preserve">       </w:t>
      </w:r>
      <w:r w:rsidRPr="00A6790D">
        <w:rPr>
          <w:rFonts w:ascii="Times New Roman" w:hAnsi="Times New Roman" w:cs="Times New Roman"/>
          <w:b/>
        </w:rPr>
        <w:t>Floor #: _________</w:t>
      </w:r>
    </w:p>
    <w:p w14:paraId="70F1A2C8" w14:textId="77777777" w:rsidR="009D5B08" w:rsidRPr="00A6790D" w:rsidRDefault="009D5B08" w:rsidP="009D5B08">
      <w:pPr>
        <w:spacing w:after="0" w:line="240" w:lineRule="auto"/>
        <w:rPr>
          <w:rFonts w:ascii="Times New Roman" w:hAnsi="Times New Roman" w:cs="Times New Roman"/>
          <w:b/>
        </w:rPr>
      </w:pPr>
    </w:p>
    <w:p w14:paraId="00FEB531" w14:textId="77777777" w:rsidR="009D5B08" w:rsidRPr="00A6790D" w:rsidRDefault="009D5B08" w:rsidP="009D5B08">
      <w:pPr>
        <w:spacing w:after="0" w:line="240" w:lineRule="auto"/>
        <w:rPr>
          <w:rFonts w:ascii="Times New Roman" w:hAnsi="Times New Roman" w:cs="Times New Roman"/>
          <w:b/>
        </w:rPr>
      </w:pPr>
      <w:r w:rsidRPr="00A6790D">
        <w:rPr>
          <w:rFonts w:ascii="Times New Roman" w:hAnsi="Times New Roman" w:cs="Times New Roman"/>
          <w:b/>
        </w:rPr>
        <w:t>Describe room’s location</w:t>
      </w:r>
      <w:r>
        <w:rPr>
          <w:rFonts w:ascii="Times New Roman" w:hAnsi="Times New Roman" w:cs="Times New Roman"/>
          <w:b/>
        </w:rPr>
        <w:t>*</w:t>
      </w:r>
      <w:r w:rsidRPr="00A6790D">
        <w:rPr>
          <w:rFonts w:ascii="Times New Roman" w:hAnsi="Times New Roman" w:cs="Times New Roman"/>
          <w:b/>
        </w:rPr>
        <w:t xml:space="preserve"> within the facility </w:t>
      </w:r>
      <w:r>
        <w:rPr>
          <w:rFonts w:ascii="Times New Roman" w:hAnsi="Times New Roman" w:cs="Times New Roman"/>
          <w:b/>
        </w:rPr>
        <w:t>on below line</w:t>
      </w:r>
      <w:r w:rsidRPr="00A6790D">
        <w:rPr>
          <w:rFonts w:ascii="Times New Roman" w:hAnsi="Times New Roman" w:cs="Times New Roman"/>
          <w:b/>
        </w:rPr>
        <w:t xml:space="preserve"> and </w:t>
      </w:r>
      <w:r>
        <w:rPr>
          <w:rFonts w:ascii="Times New Roman" w:hAnsi="Times New Roman" w:cs="Times New Roman"/>
          <w:b/>
        </w:rPr>
        <w:t xml:space="preserve">enter </w:t>
      </w:r>
      <w:r w:rsidRPr="00A6790D">
        <w:rPr>
          <w:rFonts w:ascii="Times New Roman" w:hAnsi="Times New Roman" w:cs="Times New Roman"/>
          <w:b/>
        </w:rPr>
        <w:t xml:space="preserve">demographic information </w:t>
      </w:r>
      <w:r>
        <w:rPr>
          <w:rFonts w:ascii="Times New Roman" w:hAnsi="Times New Roman" w:cs="Times New Roman"/>
          <w:b/>
        </w:rPr>
        <w:t xml:space="preserve">in the </w:t>
      </w:r>
      <w:r w:rsidRPr="00A6790D">
        <w:rPr>
          <w:rFonts w:ascii="Times New Roman" w:hAnsi="Times New Roman" w:cs="Times New Roman"/>
          <w:b/>
        </w:rPr>
        <w:t>table:</w:t>
      </w:r>
    </w:p>
    <w:p w14:paraId="4679C6E2" w14:textId="77777777" w:rsidR="009D5B08" w:rsidRPr="00A6790D" w:rsidRDefault="009D5B08" w:rsidP="009D5B08">
      <w:pPr>
        <w:spacing w:after="0" w:line="240" w:lineRule="auto"/>
        <w:rPr>
          <w:rFonts w:ascii="Times New Roman" w:hAnsi="Times New Roman" w:cs="Times New Roman"/>
          <w:sz w:val="28"/>
          <w:szCs w:val="28"/>
        </w:rPr>
      </w:pPr>
      <w:r w:rsidRPr="00A6790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____________________________</w:t>
      </w:r>
    </w:p>
    <w:p w14:paraId="48CF9AC7" w14:textId="77777777" w:rsidR="009D5B08" w:rsidRPr="00A6790D" w:rsidRDefault="009D5B08" w:rsidP="009D5B08">
      <w:pPr>
        <w:spacing w:after="0" w:line="240" w:lineRule="auto"/>
      </w:pPr>
    </w:p>
    <w:tbl>
      <w:tblPr>
        <w:tblStyle w:val="TableGrid"/>
        <w:tblW w:w="9445" w:type="dxa"/>
        <w:tblLook w:val="04A0" w:firstRow="1" w:lastRow="0" w:firstColumn="1" w:lastColumn="0" w:noHBand="0" w:noVBand="1"/>
      </w:tblPr>
      <w:tblGrid>
        <w:gridCol w:w="1975"/>
        <w:gridCol w:w="1890"/>
        <w:gridCol w:w="1440"/>
        <w:gridCol w:w="1350"/>
        <w:gridCol w:w="2790"/>
      </w:tblGrid>
      <w:tr w:rsidR="009D5B08" w:rsidRPr="00A6790D" w14:paraId="632D3273" w14:textId="77777777" w:rsidTr="00247C02">
        <w:tc>
          <w:tcPr>
            <w:tcW w:w="1975" w:type="dxa"/>
            <w:shd w:val="clear" w:color="auto" w:fill="FBE4D5" w:themeFill="accent2" w:themeFillTint="33"/>
          </w:tcPr>
          <w:p w14:paraId="5F719EF4" w14:textId="77777777" w:rsidR="009D5B08" w:rsidRPr="00A6790D" w:rsidRDefault="009D5B08" w:rsidP="00247C02">
            <w:pPr>
              <w:jc w:val="center"/>
              <w:rPr>
                <w:rFonts w:ascii="Times New Roman" w:hAnsi="Times New Roman" w:cs="Times New Roman"/>
                <w:b/>
              </w:rPr>
            </w:pPr>
            <w:r w:rsidRPr="00A6790D">
              <w:rPr>
                <w:rFonts w:ascii="Times New Roman" w:hAnsi="Times New Roman" w:cs="Times New Roman"/>
                <w:b/>
              </w:rPr>
              <w:t>Room’s Dimensions</w:t>
            </w:r>
          </w:p>
        </w:tc>
        <w:tc>
          <w:tcPr>
            <w:tcW w:w="1890" w:type="dxa"/>
            <w:shd w:val="clear" w:color="auto" w:fill="FBE4D5" w:themeFill="accent2" w:themeFillTint="33"/>
          </w:tcPr>
          <w:p w14:paraId="24EBEE9A" w14:textId="77777777" w:rsidR="009D5B08" w:rsidRPr="00A6790D" w:rsidRDefault="009D5B08" w:rsidP="00247C02">
            <w:pPr>
              <w:jc w:val="center"/>
              <w:rPr>
                <w:rFonts w:ascii="Times New Roman" w:hAnsi="Times New Roman" w:cs="Times New Roman"/>
                <w:b/>
              </w:rPr>
            </w:pPr>
            <w:r w:rsidRPr="00A6790D">
              <w:rPr>
                <w:rFonts w:ascii="Times New Roman" w:hAnsi="Times New Roman" w:cs="Times New Roman"/>
                <w:b/>
              </w:rPr>
              <w:t>Approximate Square Ft.</w:t>
            </w:r>
          </w:p>
        </w:tc>
        <w:tc>
          <w:tcPr>
            <w:tcW w:w="1440" w:type="dxa"/>
            <w:shd w:val="clear" w:color="auto" w:fill="FBE4D5" w:themeFill="accent2" w:themeFillTint="33"/>
          </w:tcPr>
          <w:p w14:paraId="0A2D5C5F" w14:textId="77777777" w:rsidR="009D5B08" w:rsidRPr="00A6790D" w:rsidRDefault="009D5B08" w:rsidP="00247C02">
            <w:pPr>
              <w:jc w:val="center"/>
              <w:rPr>
                <w:rFonts w:ascii="Times New Roman" w:hAnsi="Times New Roman" w:cs="Times New Roman"/>
                <w:b/>
              </w:rPr>
            </w:pPr>
            <w:r w:rsidRPr="00A6790D">
              <w:rPr>
                <w:rFonts w:ascii="Times New Roman" w:hAnsi="Times New Roman" w:cs="Times New Roman"/>
                <w:b/>
              </w:rPr>
              <w:t>Number of Doors</w:t>
            </w:r>
          </w:p>
        </w:tc>
        <w:tc>
          <w:tcPr>
            <w:tcW w:w="1350" w:type="dxa"/>
            <w:shd w:val="clear" w:color="auto" w:fill="FBE4D5" w:themeFill="accent2" w:themeFillTint="33"/>
          </w:tcPr>
          <w:p w14:paraId="093D5480" w14:textId="77777777" w:rsidR="009D5B08" w:rsidRPr="00A6790D" w:rsidRDefault="009D5B08" w:rsidP="00247C02">
            <w:pPr>
              <w:jc w:val="center"/>
              <w:rPr>
                <w:rFonts w:ascii="Times New Roman" w:hAnsi="Times New Roman" w:cs="Times New Roman"/>
                <w:b/>
              </w:rPr>
            </w:pPr>
            <w:r w:rsidRPr="00A6790D">
              <w:rPr>
                <w:rFonts w:ascii="Times New Roman" w:hAnsi="Times New Roman" w:cs="Times New Roman"/>
                <w:b/>
              </w:rPr>
              <w:t>Number of Windows</w:t>
            </w:r>
          </w:p>
        </w:tc>
        <w:tc>
          <w:tcPr>
            <w:tcW w:w="2790" w:type="dxa"/>
            <w:shd w:val="clear" w:color="auto" w:fill="FBE4D5" w:themeFill="accent2" w:themeFillTint="33"/>
          </w:tcPr>
          <w:p w14:paraId="10DF5785" w14:textId="77777777" w:rsidR="009D5B08" w:rsidRPr="00A6790D" w:rsidRDefault="009D5B08" w:rsidP="00247C02">
            <w:pPr>
              <w:jc w:val="center"/>
              <w:rPr>
                <w:rFonts w:ascii="Times New Roman" w:hAnsi="Times New Roman" w:cs="Times New Roman"/>
                <w:b/>
              </w:rPr>
            </w:pPr>
            <w:r w:rsidRPr="00A6790D">
              <w:rPr>
                <w:rFonts w:ascii="Times New Roman" w:hAnsi="Times New Roman" w:cs="Times New Roman"/>
                <w:b/>
              </w:rPr>
              <w:t>Potential Occupancy for Hiding / Shelter-In-Place</w:t>
            </w:r>
          </w:p>
        </w:tc>
      </w:tr>
      <w:tr w:rsidR="009D5B08" w:rsidRPr="00A6790D" w14:paraId="797A0667" w14:textId="77777777" w:rsidTr="00247C02">
        <w:tc>
          <w:tcPr>
            <w:tcW w:w="1975" w:type="dxa"/>
          </w:tcPr>
          <w:p w14:paraId="57F55B44" w14:textId="77777777" w:rsidR="009D5B08" w:rsidRPr="00A6790D" w:rsidRDefault="009D5B08" w:rsidP="00247C02"/>
        </w:tc>
        <w:tc>
          <w:tcPr>
            <w:tcW w:w="1890" w:type="dxa"/>
          </w:tcPr>
          <w:p w14:paraId="7ABB1259" w14:textId="77777777" w:rsidR="009D5B08" w:rsidRPr="00A6790D" w:rsidRDefault="009D5B08" w:rsidP="00247C02"/>
        </w:tc>
        <w:tc>
          <w:tcPr>
            <w:tcW w:w="1440" w:type="dxa"/>
          </w:tcPr>
          <w:p w14:paraId="75BBC795" w14:textId="77777777" w:rsidR="009D5B08" w:rsidRPr="00A6790D" w:rsidRDefault="009D5B08" w:rsidP="00247C02"/>
        </w:tc>
        <w:tc>
          <w:tcPr>
            <w:tcW w:w="1350" w:type="dxa"/>
          </w:tcPr>
          <w:p w14:paraId="3FE484A8" w14:textId="77777777" w:rsidR="009D5B08" w:rsidRPr="00A6790D" w:rsidRDefault="009D5B08" w:rsidP="00247C02"/>
        </w:tc>
        <w:tc>
          <w:tcPr>
            <w:tcW w:w="2790" w:type="dxa"/>
          </w:tcPr>
          <w:p w14:paraId="3CC1FFAB" w14:textId="77777777" w:rsidR="009D5B08" w:rsidRPr="00A6790D" w:rsidRDefault="009D5B08" w:rsidP="00247C02"/>
        </w:tc>
      </w:tr>
    </w:tbl>
    <w:p w14:paraId="5954A1F7" w14:textId="77777777" w:rsidR="009D5B08" w:rsidRPr="00A6790D" w:rsidRDefault="009D5B08" w:rsidP="009D5B08">
      <w:pPr>
        <w:spacing w:after="0" w:line="240" w:lineRule="auto"/>
      </w:pPr>
    </w:p>
    <w:p w14:paraId="1ED66703" w14:textId="77777777" w:rsidR="009D5B08" w:rsidRPr="00A6790D" w:rsidRDefault="009D5B08" w:rsidP="009D5B08">
      <w:pPr>
        <w:spacing w:after="0" w:line="240" w:lineRule="auto"/>
        <w:rPr>
          <w:rFonts w:ascii="Times New Roman" w:hAnsi="Times New Roman" w:cs="Times New Roman"/>
          <w:b/>
        </w:rPr>
      </w:pPr>
      <w:r>
        <w:rPr>
          <w:rFonts w:ascii="Times New Roman" w:hAnsi="Times New Roman" w:cs="Times New Roman"/>
          <w:b/>
        </w:rPr>
        <w:t>List: # of workforce members /</w:t>
      </w:r>
      <w:r w:rsidRPr="00A6790D">
        <w:rPr>
          <w:rFonts w:ascii="Times New Roman" w:hAnsi="Times New Roman" w:cs="Times New Roman"/>
          <w:b/>
        </w:rPr>
        <w:t xml:space="preserve"> </w:t>
      </w:r>
      <w:r>
        <w:rPr>
          <w:rFonts w:ascii="Times New Roman" w:hAnsi="Times New Roman" w:cs="Times New Roman"/>
          <w:b/>
        </w:rPr>
        <w:t>R</w:t>
      </w:r>
      <w:r w:rsidRPr="00A6790D">
        <w:rPr>
          <w:rFonts w:ascii="Times New Roman" w:hAnsi="Times New Roman" w:cs="Times New Roman"/>
          <w:b/>
        </w:rPr>
        <w:t xml:space="preserve">oom’s day-to-day use(s), and </w:t>
      </w:r>
      <w:r>
        <w:rPr>
          <w:rFonts w:ascii="Times New Roman" w:hAnsi="Times New Roman" w:cs="Times New Roman"/>
          <w:b/>
        </w:rPr>
        <w:t>/ P</w:t>
      </w:r>
      <w:r w:rsidRPr="00A6790D">
        <w:rPr>
          <w:rFonts w:ascii="Times New Roman" w:hAnsi="Times New Roman" w:cs="Times New Roman"/>
          <w:b/>
        </w:rPr>
        <w:t>rimary contents, e.g., desks; cabinets; boxes:</w:t>
      </w:r>
    </w:p>
    <w:p w14:paraId="223A8F3F" w14:textId="77777777" w:rsidR="009D5B08" w:rsidRPr="00A6790D" w:rsidRDefault="009D5B08" w:rsidP="009D5B08">
      <w:pPr>
        <w:spacing w:after="0" w:line="240" w:lineRule="auto"/>
        <w:rPr>
          <w:rFonts w:ascii="Times New Roman" w:hAnsi="Times New Roman" w:cs="Times New Roman"/>
          <w:sz w:val="28"/>
          <w:szCs w:val="28"/>
        </w:rPr>
      </w:pPr>
      <w:r w:rsidRPr="00D53C77">
        <w:rPr>
          <w:rFonts w:ascii="Times New Roman" w:hAnsi="Times New Roman" w:cs="Times New Roman"/>
          <w:sz w:val="28"/>
          <w:szCs w:val="28"/>
          <w:u w:val="single"/>
        </w:rPr>
        <w:t>#</w:t>
      </w:r>
      <w:r w:rsidRPr="00A6790D">
        <w:rPr>
          <w:rFonts w:ascii="Times New Roman" w:hAnsi="Times New Roman" w:cs="Times New Roman"/>
          <w:sz w:val="28"/>
          <w:szCs w:val="28"/>
        </w:rPr>
        <w:t>______</w:t>
      </w:r>
      <w:r>
        <w:rPr>
          <w:rFonts w:ascii="Times New Roman" w:hAnsi="Times New Roman" w:cs="Times New Roman"/>
          <w:sz w:val="28"/>
          <w:szCs w:val="28"/>
        </w:rPr>
        <w:t xml:space="preserve">  /  </w:t>
      </w:r>
      <w:r w:rsidRPr="00A6790D">
        <w:rPr>
          <w:rFonts w:ascii="Times New Roman" w:hAnsi="Times New Roman" w:cs="Times New Roman"/>
          <w:sz w:val="28"/>
          <w:szCs w:val="28"/>
        </w:rPr>
        <w:t>_______________________________</w:t>
      </w:r>
      <w:r>
        <w:rPr>
          <w:rFonts w:ascii="Times New Roman" w:hAnsi="Times New Roman" w:cs="Times New Roman"/>
          <w:sz w:val="28"/>
          <w:szCs w:val="28"/>
        </w:rPr>
        <w:t xml:space="preserve">_  /  </w:t>
      </w:r>
      <w:r w:rsidRPr="00A6790D">
        <w:rPr>
          <w:rFonts w:ascii="Times New Roman" w:hAnsi="Times New Roman" w:cs="Times New Roman"/>
          <w:sz w:val="28"/>
          <w:szCs w:val="28"/>
        </w:rPr>
        <w:t>_</w:t>
      </w:r>
      <w:r>
        <w:rPr>
          <w:rFonts w:ascii="Times New Roman" w:hAnsi="Times New Roman" w:cs="Times New Roman"/>
          <w:sz w:val="28"/>
          <w:szCs w:val="28"/>
        </w:rPr>
        <w:t>____________________________</w:t>
      </w:r>
    </w:p>
    <w:p w14:paraId="3B961D5B" w14:textId="77777777" w:rsidR="009D5B08" w:rsidRPr="00A6790D" w:rsidRDefault="009D5B08" w:rsidP="009D5B08">
      <w:pPr>
        <w:spacing w:after="0" w:line="240" w:lineRule="auto"/>
      </w:pPr>
    </w:p>
    <w:p w14:paraId="08F1121D" w14:textId="77777777" w:rsidR="009D5B08" w:rsidRPr="00A6790D" w:rsidRDefault="009D5B08" w:rsidP="009D5B08">
      <w:pPr>
        <w:spacing w:after="0" w:line="240" w:lineRule="auto"/>
        <w:jc w:val="center"/>
        <w:rPr>
          <w:rFonts w:ascii="Times New Roman" w:hAnsi="Times New Roman" w:cs="Times New Roman"/>
          <w:b/>
        </w:rPr>
      </w:pPr>
      <w:r w:rsidRPr="00A6790D">
        <w:rPr>
          <w:rFonts w:ascii="Times New Roman" w:hAnsi="Times New Roman" w:cs="Times New Roman"/>
          <w:b/>
        </w:rPr>
        <w:t xml:space="preserve">Checklist/Table of Room’s Characteristics Related to Hiding </w:t>
      </w:r>
      <w:r>
        <w:rPr>
          <w:rFonts w:ascii="Times New Roman" w:hAnsi="Times New Roman" w:cs="Times New Roman"/>
          <w:b/>
        </w:rPr>
        <w:t>in</w:t>
      </w:r>
      <w:r w:rsidRPr="00A6790D">
        <w:rPr>
          <w:rFonts w:ascii="Times New Roman" w:hAnsi="Times New Roman" w:cs="Times New Roman"/>
          <w:b/>
        </w:rPr>
        <w:t xml:space="preserve"> a Violent Attack</w:t>
      </w:r>
      <w:r>
        <w:rPr>
          <w:rFonts w:ascii="Times New Roman" w:hAnsi="Times New Roman" w:cs="Times New Roman"/>
          <w:b/>
        </w:rPr>
        <w:t xml:space="preserve"> – “Yes” response is favorable</w:t>
      </w:r>
    </w:p>
    <w:p w14:paraId="2350A526" w14:textId="77777777" w:rsidR="009D5B08" w:rsidRPr="00CF71F1" w:rsidRDefault="009D5B08" w:rsidP="009D5B08">
      <w:pPr>
        <w:spacing w:after="0" w:line="240" w:lineRule="auto"/>
        <w:jc w:val="center"/>
        <w:rPr>
          <w:rFonts w:ascii="Times New Roman" w:hAnsi="Times New Roman" w:cs="Times New Roman"/>
          <w:b/>
          <w:sz w:val="16"/>
          <w:szCs w:val="16"/>
        </w:rPr>
      </w:pPr>
    </w:p>
    <w:tbl>
      <w:tblPr>
        <w:tblStyle w:val="TableGrid"/>
        <w:tblW w:w="10435" w:type="dxa"/>
        <w:tblLook w:val="04A0" w:firstRow="1" w:lastRow="0" w:firstColumn="1" w:lastColumn="0" w:noHBand="0" w:noVBand="1"/>
      </w:tblPr>
      <w:tblGrid>
        <w:gridCol w:w="2669"/>
        <w:gridCol w:w="3626"/>
        <w:gridCol w:w="900"/>
        <w:gridCol w:w="3240"/>
      </w:tblGrid>
      <w:tr w:rsidR="009D5B08" w:rsidRPr="00A6790D" w14:paraId="16DBD4E3" w14:textId="77777777" w:rsidTr="00247C02">
        <w:tc>
          <w:tcPr>
            <w:tcW w:w="2669" w:type="dxa"/>
            <w:shd w:val="clear" w:color="auto" w:fill="FBE4D5" w:themeFill="accent2" w:themeFillTint="33"/>
          </w:tcPr>
          <w:p w14:paraId="67DC68A3" w14:textId="77777777" w:rsidR="009D5B08" w:rsidRPr="00A6790D" w:rsidRDefault="009D5B08" w:rsidP="00247C02">
            <w:pPr>
              <w:jc w:val="center"/>
              <w:rPr>
                <w:rFonts w:ascii="Times New Roman" w:hAnsi="Times New Roman" w:cs="Times New Roman"/>
                <w:b/>
                <w:u w:val="single"/>
              </w:rPr>
            </w:pPr>
            <w:r w:rsidRPr="00A6790D">
              <w:rPr>
                <w:rFonts w:ascii="Times New Roman" w:hAnsi="Times New Roman" w:cs="Times New Roman"/>
                <w:b/>
                <w:u w:val="single"/>
              </w:rPr>
              <w:t>Primary Issue</w:t>
            </w:r>
          </w:p>
        </w:tc>
        <w:tc>
          <w:tcPr>
            <w:tcW w:w="3626" w:type="dxa"/>
            <w:shd w:val="clear" w:color="auto" w:fill="FBE4D5" w:themeFill="accent2" w:themeFillTint="33"/>
          </w:tcPr>
          <w:p w14:paraId="0DA71A26" w14:textId="77777777" w:rsidR="009D5B08" w:rsidRPr="00A6790D" w:rsidRDefault="009D5B08" w:rsidP="00247C02">
            <w:pPr>
              <w:jc w:val="center"/>
              <w:rPr>
                <w:rFonts w:ascii="Times New Roman" w:hAnsi="Times New Roman" w:cs="Times New Roman"/>
                <w:b/>
                <w:u w:val="single"/>
              </w:rPr>
            </w:pPr>
            <w:r w:rsidRPr="00A6790D">
              <w:rPr>
                <w:rFonts w:ascii="Times New Roman" w:hAnsi="Times New Roman" w:cs="Times New Roman"/>
                <w:b/>
                <w:u w:val="single"/>
              </w:rPr>
              <w:t>Sub-Issue</w:t>
            </w:r>
          </w:p>
        </w:tc>
        <w:tc>
          <w:tcPr>
            <w:tcW w:w="900" w:type="dxa"/>
            <w:shd w:val="clear" w:color="auto" w:fill="FBE4D5" w:themeFill="accent2" w:themeFillTint="33"/>
          </w:tcPr>
          <w:p w14:paraId="5EA2CA9E" w14:textId="77777777" w:rsidR="009D5B08" w:rsidRPr="00A6790D" w:rsidRDefault="009D5B08" w:rsidP="00247C02">
            <w:pPr>
              <w:jc w:val="center"/>
              <w:rPr>
                <w:rFonts w:ascii="Times New Roman" w:hAnsi="Times New Roman" w:cs="Times New Roman"/>
                <w:b/>
                <w:u w:val="single"/>
              </w:rPr>
            </w:pPr>
            <w:r w:rsidRPr="00A6790D">
              <w:rPr>
                <w:rFonts w:ascii="Times New Roman" w:hAnsi="Times New Roman" w:cs="Times New Roman"/>
                <w:b/>
                <w:u w:val="single"/>
              </w:rPr>
              <w:t>Yes/No</w:t>
            </w:r>
          </w:p>
        </w:tc>
        <w:tc>
          <w:tcPr>
            <w:tcW w:w="3240" w:type="dxa"/>
            <w:shd w:val="clear" w:color="auto" w:fill="FBE4D5" w:themeFill="accent2" w:themeFillTint="33"/>
          </w:tcPr>
          <w:p w14:paraId="2643ECB0" w14:textId="77777777" w:rsidR="009D5B08" w:rsidRPr="00A6790D" w:rsidRDefault="009D5B08" w:rsidP="00247C02">
            <w:pPr>
              <w:jc w:val="center"/>
              <w:rPr>
                <w:rFonts w:ascii="Times New Roman" w:hAnsi="Times New Roman" w:cs="Times New Roman"/>
                <w:b/>
                <w:u w:val="single"/>
              </w:rPr>
            </w:pPr>
            <w:r>
              <w:rPr>
                <w:rFonts w:ascii="Times New Roman" w:hAnsi="Times New Roman" w:cs="Times New Roman"/>
                <w:b/>
                <w:u w:val="single"/>
              </w:rPr>
              <w:t>Any Clarifying</w:t>
            </w:r>
            <w:r w:rsidRPr="00A6790D">
              <w:rPr>
                <w:rFonts w:ascii="Times New Roman" w:hAnsi="Times New Roman" w:cs="Times New Roman"/>
                <w:b/>
                <w:u w:val="single"/>
              </w:rPr>
              <w:t xml:space="preserve"> Information</w:t>
            </w:r>
          </w:p>
        </w:tc>
      </w:tr>
      <w:tr w:rsidR="009D5B08" w:rsidRPr="00632003" w14:paraId="7C61E64E" w14:textId="77777777" w:rsidTr="00247C02">
        <w:tc>
          <w:tcPr>
            <w:tcW w:w="2669" w:type="dxa"/>
          </w:tcPr>
          <w:p w14:paraId="0A82BDBE" w14:textId="77777777" w:rsidR="009D5B08" w:rsidRPr="00632003" w:rsidRDefault="009D5B08" w:rsidP="00247C02">
            <w:pPr>
              <w:jc w:val="center"/>
              <w:rPr>
                <w:rFonts w:ascii="Times New Roman" w:hAnsi="Times New Roman" w:cs="Times New Roman"/>
                <w:b/>
                <w:sz w:val="12"/>
                <w:szCs w:val="12"/>
                <w:u w:val="single"/>
              </w:rPr>
            </w:pPr>
          </w:p>
        </w:tc>
        <w:tc>
          <w:tcPr>
            <w:tcW w:w="3626" w:type="dxa"/>
          </w:tcPr>
          <w:p w14:paraId="54B5DB1E" w14:textId="77777777" w:rsidR="009D5B08" w:rsidRPr="00632003" w:rsidRDefault="009D5B08" w:rsidP="00247C02">
            <w:pPr>
              <w:jc w:val="center"/>
              <w:rPr>
                <w:rFonts w:ascii="Times New Roman" w:hAnsi="Times New Roman" w:cs="Times New Roman"/>
                <w:b/>
                <w:sz w:val="12"/>
                <w:szCs w:val="12"/>
                <w:u w:val="single"/>
              </w:rPr>
            </w:pPr>
          </w:p>
        </w:tc>
        <w:tc>
          <w:tcPr>
            <w:tcW w:w="900" w:type="dxa"/>
          </w:tcPr>
          <w:p w14:paraId="5FA3F779" w14:textId="77777777" w:rsidR="009D5B08" w:rsidRPr="00632003" w:rsidRDefault="009D5B08" w:rsidP="00247C02">
            <w:pPr>
              <w:jc w:val="center"/>
              <w:rPr>
                <w:rFonts w:ascii="Times New Roman" w:hAnsi="Times New Roman" w:cs="Times New Roman"/>
                <w:b/>
                <w:sz w:val="12"/>
                <w:szCs w:val="12"/>
                <w:u w:val="single"/>
              </w:rPr>
            </w:pPr>
          </w:p>
        </w:tc>
        <w:tc>
          <w:tcPr>
            <w:tcW w:w="3240" w:type="dxa"/>
          </w:tcPr>
          <w:p w14:paraId="3059B42D" w14:textId="77777777" w:rsidR="009D5B08" w:rsidRPr="00632003" w:rsidRDefault="009D5B08" w:rsidP="00247C02">
            <w:pPr>
              <w:jc w:val="center"/>
              <w:rPr>
                <w:rFonts w:ascii="Times New Roman" w:hAnsi="Times New Roman" w:cs="Times New Roman"/>
                <w:b/>
                <w:sz w:val="12"/>
                <w:szCs w:val="12"/>
                <w:u w:val="single"/>
              </w:rPr>
            </w:pPr>
          </w:p>
        </w:tc>
      </w:tr>
      <w:tr w:rsidR="009D5B08" w14:paraId="03D9FD2C" w14:textId="77777777" w:rsidTr="00247C02">
        <w:tc>
          <w:tcPr>
            <w:tcW w:w="2669" w:type="dxa"/>
          </w:tcPr>
          <w:p w14:paraId="52CD34DF"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Intrusion Resistant</w:t>
            </w:r>
            <w:r w:rsidRPr="00AA2E5B">
              <w:rPr>
                <w:rFonts w:ascii="Times New Roman" w:hAnsi="Times New Roman" w:cs="Times New Roman"/>
                <w:sz w:val="20"/>
                <w:szCs w:val="20"/>
              </w:rPr>
              <w:t xml:space="preserve"> Door(s)</w:t>
            </w:r>
          </w:p>
        </w:tc>
        <w:tc>
          <w:tcPr>
            <w:tcW w:w="3626" w:type="dxa"/>
          </w:tcPr>
          <w:p w14:paraId="257236A4" w14:textId="77777777" w:rsidR="009D5B08" w:rsidRPr="00855CAB" w:rsidRDefault="009D5B08" w:rsidP="00247C02">
            <w:pPr>
              <w:rPr>
                <w:rFonts w:ascii="Times New Roman" w:hAnsi="Times New Roman" w:cs="Times New Roman"/>
                <w:b/>
                <w:sz w:val="20"/>
                <w:szCs w:val="20"/>
              </w:rPr>
            </w:pPr>
            <w:r>
              <w:rPr>
                <w:rFonts w:ascii="Times New Roman" w:hAnsi="Times New Roman" w:cs="Times New Roman"/>
                <w:sz w:val="20"/>
                <w:szCs w:val="20"/>
              </w:rPr>
              <w:t xml:space="preserve">   </w:t>
            </w:r>
            <w:r w:rsidRPr="00855CAB">
              <w:rPr>
                <w:rFonts w:ascii="Times New Roman" w:hAnsi="Times New Roman" w:cs="Times New Roman"/>
                <w:b/>
                <w:sz w:val="20"/>
                <w:szCs w:val="20"/>
              </w:rPr>
              <w:t>Sub-Assessment (Satisfactory?)</w:t>
            </w:r>
          </w:p>
        </w:tc>
        <w:tc>
          <w:tcPr>
            <w:tcW w:w="900" w:type="dxa"/>
          </w:tcPr>
          <w:p w14:paraId="29A6ED13" w14:textId="77777777" w:rsidR="009D5B08" w:rsidRPr="00AA2E5B" w:rsidRDefault="009D5B08" w:rsidP="00247C02">
            <w:pPr>
              <w:jc w:val="both"/>
              <w:rPr>
                <w:rFonts w:ascii="Times New Roman" w:hAnsi="Times New Roman" w:cs="Times New Roman"/>
                <w:sz w:val="20"/>
                <w:szCs w:val="20"/>
              </w:rPr>
            </w:pPr>
          </w:p>
        </w:tc>
        <w:tc>
          <w:tcPr>
            <w:tcW w:w="3240" w:type="dxa"/>
          </w:tcPr>
          <w:p w14:paraId="03E1ADED"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Sub-topic status b</w:t>
            </w:r>
            <w:r w:rsidRPr="00AA2E5B">
              <w:rPr>
                <w:rFonts w:ascii="Times New Roman" w:hAnsi="Times New Roman" w:cs="Times New Roman"/>
                <w:sz w:val="20"/>
                <w:szCs w:val="20"/>
              </w:rPr>
              <w:t xml:space="preserve">ased on </w:t>
            </w:r>
            <w:r>
              <w:rPr>
                <w:rFonts w:ascii="Times New Roman" w:hAnsi="Times New Roman" w:cs="Times New Roman"/>
                <w:sz w:val="20"/>
                <w:szCs w:val="20"/>
              </w:rPr>
              <w:t>6</w:t>
            </w:r>
            <w:r w:rsidRPr="00AA2E5B">
              <w:rPr>
                <w:rFonts w:ascii="Times New Roman" w:hAnsi="Times New Roman" w:cs="Times New Roman"/>
                <w:sz w:val="20"/>
                <w:szCs w:val="20"/>
              </w:rPr>
              <w:t xml:space="preserve"> </w:t>
            </w:r>
            <w:r>
              <w:rPr>
                <w:rFonts w:ascii="Times New Roman" w:hAnsi="Times New Roman" w:cs="Times New Roman"/>
                <w:sz w:val="20"/>
                <w:szCs w:val="20"/>
              </w:rPr>
              <w:t>responses</w:t>
            </w:r>
            <w:r w:rsidRPr="00AA2E5B">
              <w:rPr>
                <w:rFonts w:ascii="Times New Roman" w:hAnsi="Times New Roman" w:cs="Times New Roman"/>
                <w:sz w:val="20"/>
                <w:szCs w:val="20"/>
              </w:rPr>
              <w:t>.</w:t>
            </w:r>
          </w:p>
        </w:tc>
      </w:tr>
      <w:tr w:rsidR="009D5B08" w14:paraId="69DD9053" w14:textId="77777777" w:rsidTr="00247C02">
        <w:tc>
          <w:tcPr>
            <w:tcW w:w="2669" w:type="dxa"/>
          </w:tcPr>
          <w:p w14:paraId="5CD22A91" w14:textId="77777777" w:rsidR="009D5B08" w:rsidRPr="00AA2E5B" w:rsidRDefault="009D5B08" w:rsidP="00247C02">
            <w:pPr>
              <w:jc w:val="both"/>
              <w:rPr>
                <w:rFonts w:ascii="Times New Roman" w:hAnsi="Times New Roman" w:cs="Times New Roman"/>
                <w:sz w:val="20"/>
                <w:szCs w:val="20"/>
              </w:rPr>
            </w:pPr>
          </w:p>
        </w:tc>
        <w:tc>
          <w:tcPr>
            <w:tcW w:w="3626" w:type="dxa"/>
          </w:tcPr>
          <w:p w14:paraId="05B7F59D" w14:textId="77777777" w:rsidR="009D5B08" w:rsidRPr="00AA2E5B" w:rsidRDefault="009D5B08" w:rsidP="00247C02">
            <w:pPr>
              <w:jc w:val="both"/>
              <w:rPr>
                <w:rFonts w:ascii="Times New Roman" w:hAnsi="Times New Roman" w:cs="Times New Roman"/>
                <w:sz w:val="20"/>
                <w:szCs w:val="20"/>
              </w:rPr>
            </w:pPr>
            <w:r w:rsidRPr="00AA2E5B">
              <w:rPr>
                <w:rFonts w:ascii="Times New Roman" w:hAnsi="Times New Roman" w:cs="Times New Roman"/>
                <w:sz w:val="20"/>
                <w:szCs w:val="20"/>
              </w:rPr>
              <w:t xml:space="preserve">Door(s) </w:t>
            </w:r>
            <w:r>
              <w:rPr>
                <w:rFonts w:ascii="Times New Roman" w:hAnsi="Times New Roman" w:cs="Times New Roman"/>
                <w:sz w:val="20"/>
                <w:szCs w:val="20"/>
              </w:rPr>
              <w:t>is/</w:t>
            </w:r>
            <w:r w:rsidRPr="00AA2E5B">
              <w:rPr>
                <w:rFonts w:ascii="Times New Roman" w:hAnsi="Times New Roman" w:cs="Times New Roman"/>
                <w:sz w:val="20"/>
                <w:szCs w:val="20"/>
              </w:rPr>
              <w:t>are solid</w:t>
            </w:r>
            <w:r>
              <w:rPr>
                <w:rFonts w:ascii="Times New Roman" w:hAnsi="Times New Roman" w:cs="Times New Roman"/>
                <w:sz w:val="20"/>
                <w:szCs w:val="20"/>
              </w:rPr>
              <w:t>ly</w:t>
            </w:r>
            <w:r w:rsidRPr="00AA2E5B">
              <w:rPr>
                <w:rFonts w:ascii="Times New Roman" w:hAnsi="Times New Roman" w:cs="Times New Roman"/>
                <w:sz w:val="20"/>
                <w:szCs w:val="20"/>
              </w:rPr>
              <w:t xml:space="preserve"> </w:t>
            </w:r>
            <w:r>
              <w:rPr>
                <w:rFonts w:ascii="Times New Roman" w:hAnsi="Times New Roman" w:cs="Times New Roman"/>
                <w:sz w:val="20"/>
                <w:szCs w:val="20"/>
              </w:rPr>
              <w:t>constructed</w:t>
            </w:r>
            <w:r w:rsidRPr="00AA2E5B">
              <w:rPr>
                <w:rFonts w:ascii="Times New Roman" w:hAnsi="Times New Roman" w:cs="Times New Roman"/>
                <w:sz w:val="20"/>
                <w:szCs w:val="20"/>
              </w:rPr>
              <w:t>?</w:t>
            </w:r>
          </w:p>
        </w:tc>
        <w:tc>
          <w:tcPr>
            <w:tcW w:w="900" w:type="dxa"/>
          </w:tcPr>
          <w:p w14:paraId="7D5641F4" w14:textId="77777777" w:rsidR="009D5B08" w:rsidRPr="00AA2E5B" w:rsidRDefault="009D5B08" w:rsidP="00247C02">
            <w:pPr>
              <w:jc w:val="both"/>
              <w:rPr>
                <w:rFonts w:ascii="Times New Roman" w:hAnsi="Times New Roman" w:cs="Times New Roman"/>
                <w:sz w:val="20"/>
                <w:szCs w:val="20"/>
              </w:rPr>
            </w:pPr>
          </w:p>
        </w:tc>
        <w:tc>
          <w:tcPr>
            <w:tcW w:w="3240" w:type="dxa"/>
          </w:tcPr>
          <w:p w14:paraId="712D1723" w14:textId="77777777" w:rsidR="009D5B08" w:rsidRPr="00AA2E5B" w:rsidRDefault="009D5B08" w:rsidP="00247C02">
            <w:pPr>
              <w:jc w:val="both"/>
              <w:rPr>
                <w:rFonts w:ascii="Times New Roman" w:hAnsi="Times New Roman" w:cs="Times New Roman"/>
                <w:sz w:val="20"/>
                <w:szCs w:val="20"/>
              </w:rPr>
            </w:pPr>
          </w:p>
        </w:tc>
      </w:tr>
      <w:tr w:rsidR="009D5B08" w14:paraId="15523EB1" w14:textId="77777777" w:rsidTr="00247C02">
        <w:tc>
          <w:tcPr>
            <w:tcW w:w="2669" w:type="dxa"/>
          </w:tcPr>
          <w:p w14:paraId="73F6AEAB" w14:textId="77777777" w:rsidR="009D5B08" w:rsidRPr="00AA2E5B" w:rsidRDefault="009D5B08" w:rsidP="00247C02">
            <w:pPr>
              <w:jc w:val="both"/>
              <w:rPr>
                <w:rFonts w:ascii="Times New Roman" w:hAnsi="Times New Roman" w:cs="Times New Roman"/>
                <w:sz w:val="20"/>
                <w:szCs w:val="20"/>
              </w:rPr>
            </w:pPr>
          </w:p>
        </w:tc>
        <w:tc>
          <w:tcPr>
            <w:tcW w:w="3626" w:type="dxa"/>
          </w:tcPr>
          <w:p w14:paraId="5997D340" w14:textId="77777777" w:rsidR="009D5B08" w:rsidRPr="00AA2E5B" w:rsidRDefault="009D5B08" w:rsidP="00247C02">
            <w:pPr>
              <w:jc w:val="both"/>
              <w:rPr>
                <w:rFonts w:ascii="Times New Roman" w:hAnsi="Times New Roman" w:cs="Times New Roman"/>
                <w:sz w:val="20"/>
                <w:szCs w:val="20"/>
              </w:rPr>
            </w:pPr>
            <w:r w:rsidRPr="00AA2E5B">
              <w:rPr>
                <w:rFonts w:ascii="Times New Roman" w:hAnsi="Times New Roman" w:cs="Times New Roman"/>
                <w:sz w:val="20"/>
                <w:szCs w:val="20"/>
              </w:rPr>
              <w:t xml:space="preserve">Door(s) </w:t>
            </w:r>
            <w:r>
              <w:rPr>
                <w:rFonts w:ascii="Times New Roman" w:hAnsi="Times New Roman" w:cs="Times New Roman"/>
                <w:sz w:val="20"/>
                <w:szCs w:val="20"/>
              </w:rPr>
              <w:t>has/</w:t>
            </w:r>
            <w:r w:rsidRPr="00AA2E5B">
              <w:rPr>
                <w:rFonts w:ascii="Times New Roman" w:hAnsi="Times New Roman" w:cs="Times New Roman"/>
                <w:sz w:val="20"/>
                <w:szCs w:val="20"/>
              </w:rPr>
              <w:t xml:space="preserve">have </w:t>
            </w:r>
            <w:r>
              <w:rPr>
                <w:rFonts w:ascii="Times New Roman" w:hAnsi="Times New Roman" w:cs="Times New Roman"/>
                <w:sz w:val="20"/>
                <w:szCs w:val="20"/>
              </w:rPr>
              <w:t xml:space="preserve">interior </w:t>
            </w:r>
            <w:r w:rsidRPr="00AA2E5B">
              <w:rPr>
                <w:rFonts w:ascii="Times New Roman" w:hAnsi="Times New Roman" w:cs="Times New Roman"/>
                <w:sz w:val="20"/>
                <w:szCs w:val="20"/>
              </w:rPr>
              <w:t>lock(s)?</w:t>
            </w:r>
          </w:p>
        </w:tc>
        <w:tc>
          <w:tcPr>
            <w:tcW w:w="900" w:type="dxa"/>
          </w:tcPr>
          <w:p w14:paraId="30902547" w14:textId="77777777" w:rsidR="009D5B08" w:rsidRPr="00AA2E5B" w:rsidRDefault="009D5B08" w:rsidP="00247C02">
            <w:pPr>
              <w:jc w:val="both"/>
              <w:rPr>
                <w:rFonts w:ascii="Times New Roman" w:hAnsi="Times New Roman" w:cs="Times New Roman"/>
                <w:sz w:val="20"/>
                <w:szCs w:val="20"/>
              </w:rPr>
            </w:pPr>
          </w:p>
        </w:tc>
        <w:tc>
          <w:tcPr>
            <w:tcW w:w="3240" w:type="dxa"/>
          </w:tcPr>
          <w:p w14:paraId="24F2E545" w14:textId="77777777" w:rsidR="009D5B08" w:rsidRPr="00AA2E5B" w:rsidRDefault="009D5B08" w:rsidP="00247C02">
            <w:pPr>
              <w:jc w:val="both"/>
              <w:rPr>
                <w:rFonts w:ascii="Times New Roman" w:hAnsi="Times New Roman" w:cs="Times New Roman"/>
                <w:sz w:val="20"/>
                <w:szCs w:val="20"/>
              </w:rPr>
            </w:pPr>
          </w:p>
        </w:tc>
      </w:tr>
      <w:tr w:rsidR="009D5B08" w14:paraId="227822C3" w14:textId="77777777" w:rsidTr="00247C02">
        <w:tc>
          <w:tcPr>
            <w:tcW w:w="2669" w:type="dxa"/>
          </w:tcPr>
          <w:p w14:paraId="0F3BCFBD" w14:textId="77777777" w:rsidR="009D5B08" w:rsidRPr="00AA2E5B" w:rsidRDefault="009D5B08" w:rsidP="00247C02">
            <w:pPr>
              <w:jc w:val="both"/>
              <w:rPr>
                <w:rFonts w:ascii="Times New Roman" w:hAnsi="Times New Roman" w:cs="Times New Roman"/>
                <w:sz w:val="20"/>
                <w:szCs w:val="20"/>
              </w:rPr>
            </w:pPr>
          </w:p>
        </w:tc>
        <w:tc>
          <w:tcPr>
            <w:tcW w:w="3626" w:type="dxa"/>
          </w:tcPr>
          <w:p w14:paraId="049D4B6C" w14:textId="77777777" w:rsidR="009D5B08" w:rsidRPr="00AA2E5B" w:rsidRDefault="009D5B08" w:rsidP="00247C02">
            <w:pPr>
              <w:jc w:val="both"/>
              <w:rPr>
                <w:rFonts w:ascii="Times New Roman" w:hAnsi="Times New Roman" w:cs="Times New Roman"/>
                <w:sz w:val="20"/>
                <w:szCs w:val="20"/>
              </w:rPr>
            </w:pPr>
            <w:r w:rsidRPr="00AA2E5B">
              <w:rPr>
                <w:rFonts w:ascii="Times New Roman" w:hAnsi="Times New Roman" w:cs="Times New Roman"/>
                <w:sz w:val="20"/>
                <w:szCs w:val="20"/>
              </w:rPr>
              <w:t>Door(s) open</w:t>
            </w:r>
            <w:r>
              <w:rPr>
                <w:rFonts w:ascii="Times New Roman" w:hAnsi="Times New Roman" w:cs="Times New Roman"/>
                <w:sz w:val="20"/>
                <w:szCs w:val="20"/>
              </w:rPr>
              <w:t>/swing</w:t>
            </w:r>
            <w:r w:rsidRPr="00AA2E5B">
              <w:rPr>
                <w:rFonts w:ascii="Times New Roman" w:hAnsi="Times New Roman" w:cs="Times New Roman"/>
                <w:sz w:val="20"/>
                <w:szCs w:val="20"/>
              </w:rPr>
              <w:t xml:space="preserve"> inward?</w:t>
            </w:r>
          </w:p>
        </w:tc>
        <w:tc>
          <w:tcPr>
            <w:tcW w:w="900" w:type="dxa"/>
          </w:tcPr>
          <w:p w14:paraId="216325D5" w14:textId="77777777" w:rsidR="009D5B08" w:rsidRPr="00AA2E5B" w:rsidRDefault="009D5B08" w:rsidP="00247C02">
            <w:pPr>
              <w:jc w:val="both"/>
              <w:rPr>
                <w:rFonts w:ascii="Times New Roman" w:hAnsi="Times New Roman" w:cs="Times New Roman"/>
                <w:sz w:val="20"/>
                <w:szCs w:val="20"/>
              </w:rPr>
            </w:pPr>
          </w:p>
        </w:tc>
        <w:tc>
          <w:tcPr>
            <w:tcW w:w="3240" w:type="dxa"/>
          </w:tcPr>
          <w:p w14:paraId="73AF2DAC" w14:textId="77777777" w:rsidR="009D5B08" w:rsidRPr="00AA2E5B" w:rsidRDefault="009D5B08" w:rsidP="00247C02">
            <w:pPr>
              <w:jc w:val="both"/>
              <w:rPr>
                <w:rFonts w:ascii="Times New Roman" w:hAnsi="Times New Roman" w:cs="Times New Roman"/>
                <w:sz w:val="20"/>
                <w:szCs w:val="20"/>
              </w:rPr>
            </w:pPr>
          </w:p>
        </w:tc>
      </w:tr>
      <w:tr w:rsidR="009D5B08" w14:paraId="2C6415E4" w14:textId="77777777" w:rsidTr="00247C02">
        <w:tc>
          <w:tcPr>
            <w:tcW w:w="2669" w:type="dxa"/>
          </w:tcPr>
          <w:p w14:paraId="75DA4F4E" w14:textId="77777777" w:rsidR="009D5B08" w:rsidRPr="00AA2E5B" w:rsidRDefault="009D5B08" w:rsidP="00247C02">
            <w:pPr>
              <w:jc w:val="both"/>
              <w:rPr>
                <w:rFonts w:ascii="Times New Roman" w:hAnsi="Times New Roman" w:cs="Times New Roman"/>
                <w:sz w:val="20"/>
                <w:szCs w:val="20"/>
              </w:rPr>
            </w:pPr>
          </w:p>
        </w:tc>
        <w:tc>
          <w:tcPr>
            <w:tcW w:w="3626" w:type="dxa"/>
          </w:tcPr>
          <w:p w14:paraId="53215394" w14:textId="77777777" w:rsidR="009D5B08" w:rsidRPr="00AA2E5B" w:rsidRDefault="009D5B08" w:rsidP="00247C02">
            <w:pPr>
              <w:jc w:val="both"/>
              <w:rPr>
                <w:rFonts w:ascii="Times New Roman" w:hAnsi="Times New Roman" w:cs="Times New Roman"/>
                <w:sz w:val="20"/>
                <w:szCs w:val="20"/>
              </w:rPr>
            </w:pPr>
            <w:r w:rsidRPr="00AA2E5B">
              <w:rPr>
                <w:rFonts w:ascii="Times New Roman" w:hAnsi="Times New Roman" w:cs="Times New Roman"/>
                <w:sz w:val="20"/>
                <w:szCs w:val="20"/>
              </w:rPr>
              <w:t xml:space="preserve">Door(s) </w:t>
            </w:r>
            <w:r>
              <w:rPr>
                <w:rFonts w:ascii="Times New Roman" w:hAnsi="Times New Roman" w:cs="Times New Roman"/>
                <w:sz w:val="20"/>
                <w:szCs w:val="20"/>
              </w:rPr>
              <w:t>is/are away from</w:t>
            </w:r>
            <w:r w:rsidRPr="00AA2E5B">
              <w:rPr>
                <w:rFonts w:ascii="Times New Roman" w:hAnsi="Times New Roman" w:cs="Times New Roman"/>
                <w:sz w:val="20"/>
                <w:szCs w:val="20"/>
              </w:rPr>
              <w:t xml:space="preserve"> </w:t>
            </w:r>
            <w:r>
              <w:rPr>
                <w:rFonts w:ascii="Times New Roman" w:hAnsi="Times New Roman" w:cs="Times New Roman"/>
                <w:sz w:val="20"/>
                <w:szCs w:val="20"/>
              </w:rPr>
              <w:t>window/glass</w:t>
            </w:r>
            <w:r w:rsidRPr="00AA2E5B">
              <w:rPr>
                <w:rFonts w:ascii="Times New Roman" w:hAnsi="Times New Roman" w:cs="Times New Roman"/>
                <w:sz w:val="20"/>
                <w:szCs w:val="20"/>
              </w:rPr>
              <w:t>?</w:t>
            </w:r>
          </w:p>
        </w:tc>
        <w:tc>
          <w:tcPr>
            <w:tcW w:w="900" w:type="dxa"/>
          </w:tcPr>
          <w:p w14:paraId="40903280" w14:textId="77777777" w:rsidR="009D5B08" w:rsidRPr="00AA2E5B" w:rsidRDefault="009D5B08" w:rsidP="00247C02">
            <w:pPr>
              <w:jc w:val="both"/>
              <w:rPr>
                <w:rFonts w:ascii="Times New Roman" w:hAnsi="Times New Roman" w:cs="Times New Roman"/>
                <w:sz w:val="20"/>
                <w:szCs w:val="20"/>
              </w:rPr>
            </w:pPr>
          </w:p>
        </w:tc>
        <w:tc>
          <w:tcPr>
            <w:tcW w:w="3240" w:type="dxa"/>
          </w:tcPr>
          <w:p w14:paraId="76EE3B41" w14:textId="77777777" w:rsidR="009D5B08" w:rsidRPr="00AA2E5B" w:rsidRDefault="009D5B08" w:rsidP="00247C02">
            <w:pPr>
              <w:jc w:val="both"/>
              <w:rPr>
                <w:rFonts w:ascii="Times New Roman" w:hAnsi="Times New Roman" w:cs="Times New Roman"/>
                <w:sz w:val="20"/>
                <w:szCs w:val="20"/>
              </w:rPr>
            </w:pPr>
          </w:p>
        </w:tc>
      </w:tr>
      <w:tr w:rsidR="009D5B08" w14:paraId="0A75CC7F" w14:textId="77777777" w:rsidTr="00247C02">
        <w:tc>
          <w:tcPr>
            <w:tcW w:w="2669" w:type="dxa"/>
          </w:tcPr>
          <w:p w14:paraId="16A88740" w14:textId="77777777" w:rsidR="009D5B08" w:rsidRPr="00AA2E5B" w:rsidRDefault="009D5B08" w:rsidP="00247C02">
            <w:pPr>
              <w:jc w:val="both"/>
              <w:rPr>
                <w:rFonts w:ascii="Times New Roman" w:hAnsi="Times New Roman" w:cs="Times New Roman"/>
                <w:sz w:val="20"/>
                <w:szCs w:val="20"/>
              </w:rPr>
            </w:pPr>
          </w:p>
        </w:tc>
        <w:tc>
          <w:tcPr>
            <w:tcW w:w="3626" w:type="dxa"/>
          </w:tcPr>
          <w:p w14:paraId="5A59574C" w14:textId="77777777" w:rsidR="009D5B08" w:rsidRPr="00AA2E5B" w:rsidRDefault="009D5B08" w:rsidP="00247C02">
            <w:pPr>
              <w:jc w:val="both"/>
              <w:rPr>
                <w:rFonts w:ascii="Times New Roman" w:hAnsi="Times New Roman" w:cs="Times New Roman"/>
                <w:sz w:val="20"/>
                <w:szCs w:val="20"/>
              </w:rPr>
            </w:pPr>
            <w:r w:rsidRPr="00AA2E5B">
              <w:rPr>
                <w:rFonts w:ascii="Times New Roman" w:hAnsi="Times New Roman" w:cs="Times New Roman"/>
                <w:sz w:val="20"/>
                <w:szCs w:val="20"/>
              </w:rPr>
              <w:t xml:space="preserve">Door(s) </w:t>
            </w:r>
            <w:r>
              <w:rPr>
                <w:rFonts w:ascii="Times New Roman" w:hAnsi="Times New Roman" w:cs="Times New Roman"/>
                <w:sz w:val="20"/>
                <w:szCs w:val="20"/>
              </w:rPr>
              <w:t>has/</w:t>
            </w:r>
            <w:r w:rsidRPr="00AA2E5B">
              <w:rPr>
                <w:rFonts w:ascii="Times New Roman" w:hAnsi="Times New Roman" w:cs="Times New Roman"/>
                <w:sz w:val="20"/>
                <w:szCs w:val="20"/>
              </w:rPr>
              <w:t>have peep hole(s)?</w:t>
            </w:r>
          </w:p>
        </w:tc>
        <w:tc>
          <w:tcPr>
            <w:tcW w:w="900" w:type="dxa"/>
          </w:tcPr>
          <w:p w14:paraId="3076EF87" w14:textId="77777777" w:rsidR="009D5B08" w:rsidRPr="00AA2E5B" w:rsidRDefault="009D5B08" w:rsidP="00247C02">
            <w:pPr>
              <w:jc w:val="both"/>
              <w:rPr>
                <w:rFonts w:ascii="Times New Roman" w:hAnsi="Times New Roman" w:cs="Times New Roman"/>
                <w:sz w:val="20"/>
                <w:szCs w:val="20"/>
              </w:rPr>
            </w:pPr>
          </w:p>
        </w:tc>
        <w:tc>
          <w:tcPr>
            <w:tcW w:w="3240" w:type="dxa"/>
          </w:tcPr>
          <w:p w14:paraId="5DCFDD9E" w14:textId="77777777" w:rsidR="009D5B08" w:rsidRPr="00AA2E5B" w:rsidRDefault="009D5B08" w:rsidP="00247C02">
            <w:pPr>
              <w:jc w:val="both"/>
              <w:rPr>
                <w:rFonts w:ascii="Times New Roman" w:hAnsi="Times New Roman" w:cs="Times New Roman"/>
                <w:sz w:val="20"/>
                <w:szCs w:val="20"/>
              </w:rPr>
            </w:pPr>
          </w:p>
        </w:tc>
      </w:tr>
      <w:tr w:rsidR="009D5B08" w14:paraId="73D7783A" w14:textId="77777777" w:rsidTr="00247C02">
        <w:tc>
          <w:tcPr>
            <w:tcW w:w="2669" w:type="dxa"/>
          </w:tcPr>
          <w:p w14:paraId="6432CC4C" w14:textId="77777777" w:rsidR="009D5B08" w:rsidRPr="00AA2E5B" w:rsidRDefault="009D5B08" w:rsidP="00247C02">
            <w:pPr>
              <w:jc w:val="both"/>
              <w:rPr>
                <w:rFonts w:ascii="Times New Roman" w:hAnsi="Times New Roman" w:cs="Times New Roman"/>
                <w:sz w:val="20"/>
                <w:szCs w:val="20"/>
              </w:rPr>
            </w:pPr>
          </w:p>
        </w:tc>
        <w:tc>
          <w:tcPr>
            <w:tcW w:w="3626" w:type="dxa"/>
          </w:tcPr>
          <w:p w14:paraId="0BD4673D"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Door offers potential direct exit to outside?</w:t>
            </w:r>
          </w:p>
        </w:tc>
        <w:tc>
          <w:tcPr>
            <w:tcW w:w="900" w:type="dxa"/>
          </w:tcPr>
          <w:p w14:paraId="6E894AA7" w14:textId="77777777" w:rsidR="009D5B08" w:rsidRPr="00AA2E5B" w:rsidRDefault="009D5B08" w:rsidP="00247C02">
            <w:pPr>
              <w:jc w:val="both"/>
              <w:rPr>
                <w:rFonts w:ascii="Times New Roman" w:hAnsi="Times New Roman" w:cs="Times New Roman"/>
                <w:sz w:val="20"/>
                <w:szCs w:val="20"/>
              </w:rPr>
            </w:pPr>
          </w:p>
        </w:tc>
        <w:tc>
          <w:tcPr>
            <w:tcW w:w="3240" w:type="dxa"/>
          </w:tcPr>
          <w:p w14:paraId="2401CB0D" w14:textId="77777777" w:rsidR="009D5B08" w:rsidRPr="00AA2E5B" w:rsidRDefault="009D5B08" w:rsidP="00247C02">
            <w:pPr>
              <w:jc w:val="both"/>
              <w:rPr>
                <w:rFonts w:ascii="Times New Roman" w:hAnsi="Times New Roman" w:cs="Times New Roman"/>
                <w:sz w:val="20"/>
                <w:szCs w:val="20"/>
              </w:rPr>
            </w:pPr>
          </w:p>
        </w:tc>
      </w:tr>
      <w:tr w:rsidR="009D5B08" w:rsidRPr="00632003" w14:paraId="5B367B87" w14:textId="77777777" w:rsidTr="00247C02">
        <w:tc>
          <w:tcPr>
            <w:tcW w:w="2669" w:type="dxa"/>
            <w:shd w:val="clear" w:color="auto" w:fill="FBE4D5" w:themeFill="accent2" w:themeFillTint="33"/>
          </w:tcPr>
          <w:p w14:paraId="2C2C465A" w14:textId="77777777" w:rsidR="009D5B08" w:rsidRPr="00632003" w:rsidRDefault="009D5B08" w:rsidP="00247C02">
            <w:pPr>
              <w:jc w:val="both"/>
              <w:rPr>
                <w:rFonts w:ascii="Times New Roman" w:hAnsi="Times New Roman" w:cs="Times New Roman"/>
                <w:sz w:val="12"/>
                <w:szCs w:val="12"/>
              </w:rPr>
            </w:pPr>
          </w:p>
        </w:tc>
        <w:tc>
          <w:tcPr>
            <w:tcW w:w="3626" w:type="dxa"/>
            <w:shd w:val="clear" w:color="auto" w:fill="FBE4D5" w:themeFill="accent2" w:themeFillTint="33"/>
          </w:tcPr>
          <w:p w14:paraId="3993B925" w14:textId="77777777" w:rsidR="009D5B08" w:rsidRPr="00632003" w:rsidRDefault="009D5B08" w:rsidP="00247C02">
            <w:pPr>
              <w:jc w:val="both"/>
              <w:rPr>
                <w:rFonts w:ascii="Times New Roman" w:hAnsi="Times New Roman" w:cs="Times New Roman"/>
                <w:sz w:val="12"/>
                <w:szCs w:val="12"/>
              </w:rPr>
            </w:pPr>
          </w:p>
        </w:tc>
        <w:tc>
          <w:tcPr>
            <w:tcW w:w="900" w:type="dxa"/>
            <w:shd w:val="clear" w:color="auto" w:fill="FBE4D5" w:themeFill="accent2" w:themeFillTint="33"/>
          </w:tcPr>
          <w:p w14:paraId="7332A119" w14:textId="77777777" w:rsidR="009D5B08" w:rsidRPr="00632003" w:rsidRDefault="009D5B08" w:rsidP="00247C02">
            <w:pPr>
              <w:jc w:val="both"/>
              <w:rPr>
                <w:rFonts w:ascii="Times New Roman" w:hAnsi="Times New Roman" w:cs="Times New Roman"/>
                <w:sz w:val="12"/>
                <w:szCs w:val="12"/>
              </w:rPr>
            </w:pPr>
          </w:p>
        </w:tc>
        <w:tc>
          <w:tcPr>
            <w:tcW w:w="3240" w:type="dxa"/>
            <w:shd w:val="clear" w:color="auto" w:fill="FBE4D5" w:themeFill="accent2" w:themeFillTint="33"/>
          </w:tcPr>
          <w:p w14:paraId="785B220E" w14:textId="77777777" w:rsidR="009D5B08" w:rsidRPr="00632003" w:rsidRDefault="009D5B08" w:rsidP="00247C02">
            <w:pPr>
              <w:jc w:val="both"/>
              <w:rPr>
                <w:rFonts w:ascii="Times New Roman" w:hAnsi="Times New Roman" w:cs="Times New Roman"/>
                <w:sz w:val="12"/>
                <w:szCs w:val="12"/>
              </w:rPr>
            </w:pPr>
          </w:p>
        </w:tc>
      </w:tr>
      <w:tr w:rsidR="009D5B08" w:rsidRPr="00533EF0" w14:paraId="144F7F8A" w14:textId="77777777" w:rsidTr="00247C02">
        <w:tc>
          <w:tcPr>
            <w:tcW w:w="2669" w:type="dxa"/>
          </w:tcPr>
          <w:p w14:paraId="542DE167"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Intrusion Resistant</w:t>
            </w:r>
            <w:r w:rsidRPr="00AA2E5B">
              <w:rPr>
                <w:rFonts w:ascii="Times New Roman" w:hAnsi="Times New Roman" w:cs="Times New Roman"/>
                <w:sz w:val="20"/>
                <w:szCs w:val="20"/>
              </w:rPr>
              <w:t xml:space="preserve"> Window(s)</w:t>
            </w:r>
          </w:p>
        </w:tc>
        <w:tc>
          <w:tcPr>
            <w:tcW w:w="3626" w:type="dxa"/>
          </w:tcPr>
          <w:p w14:paraId="7F2D13D1" w14:textId="77777777" w:rsidR="009D5B08" w:rsidRPr="00D833A7" w:rsidRDefault="009D5B08" w:rsidP="00247C02">
            <w:pPr>
              <w:rPr>
                <w:rFonts w:ascii="Times New Roman" w:hAnsi="Times New Roman" w:cs="Times New Roman"/>
                <w:b/>
                <w:sz w:val="20"/>
                <w:szCs w:val="20"/>
              </w:rPr>
            </w:pPr>
            <w:r w:rsidRPr="00D833A7">
              <w:rPr>
                <w:rFonts w:ascii="Times New Roman" w:hAnsi="Times New Roman" w:cs="Times New Roman"/>
                <w:b/>
                <w:sz w:val="20"/>
                <w:szCs w:val="20"/>
              </w:rPr>
              <w:t xml:space="preserve">   Sub-Assessment (Satisfactory?)</w:t>
            </w:r>
          </w:p>
        </w:tc>
        <w:tc>
          <w:tcPr>
            <w:tcW w:w="900" w:type="dxa"/>
          </w:tcPr>
          <w:p w14:paraId="7F5E2C3D" w14:textId="77777777" w:rsidR="009D5B08" w:rsidRPr="00AA2E5B" w:rsidRDefault="009D5B08" w:rsidP="00247C02">
            <w:pPr>
              <w:jc w:val="both"/>
              <w:rPr>
                <w:rFonts w:ascii="Times New Roman" w:hAnsi="Times New Roman" w:cs="Times New Roman"/>
                <w:sz w:val="20"/>
                <w:szCs w:val="20"/>
              </w:rPr>
            </w:pPr>
          </w:p>
        </w:tc>
        <w:tc>
          <w:tcPr>
            <w:tcW w:w="3240" w:type="dxa"/>
          </w:tcPr>
          <w:p w14:paraId="5AD40EFA"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Sub-topic status b</w:t>
            </w:r>
            <w:r w:rsidRPr="00AA2E5B">
              <w:rPr>
                <w:rFonts w:ascii="Times New Roman" w:hAnsi="Times New Roman" w:cs="Times New Roman"/>
                <w:sz w:val="20"/>
                <w:szCs w:val="20"/>
              </w:rPr>
              <w:t xml:space="preserve">ased on </w:t>
            </w:r>
            <w:r>
              <w:rPr>
                <w:rFonts w:ascii="Times New Roman" w:hAnsi="Times New Roman" w:cs="Times New Roman"/>
                <w:sz w:val="20"/>
                <w:szCs w:val="20"/>
              </w:rPr>
              <w:t>5</w:t>
            </w:r>
            <w:r w:rsidRPr="00AA2E5B">
              <w:rPr>
                <w:rFonts w:ascii="Times New Roman" w:hAnsi="Times New Roman" w:cs="Times New Roman"/>
                <w:sz w:val="20"/>
                <w:szCs w:val="20"/>
              </w:rPr>
              <w:t xml:space="preserve"> </w:t>
            </w:r>
            <w:r>
              <w:rPr>
                <w:rFonts w:ascii="Times New Roman" w:hAnsi="Times New Roman" w:cs="Times New Roman"/>
                <w:sz w:val="20"/>
                <w:szCs w:val="20"/>
              </w:rPr>
              <w:t>responses</w:t>
            </w:r>
            <w:r w:rsidRPr="00AA2E5B">
              <w:rPr>
                <w:rFonts w:ascii="Times New Roman" w:hAnsi="Times New Roman" w:cs="Times New Roman"/>
                <w:sz w:val="20"/>
                <w:szCs w:val="20"/>
              </w:rPr>
              <w:t>.</w:t>
            </w:r>
          </w:p>
        </w:tc>
      </w:tr>
      <w:tr w:rsidR="009D5B08" w:rsidRPr="00533EF0" w14:paraId="0EBEE067" w14:textId="77777777" w:rsidTr="00247C02">
        <w:tc>
          <w:tcPr>
            <w:tcW w:w="2669" w:type="dxa"/>
          </w:tcPr>
          <w:p w14:paraId="48DC8821" w14:textId="77777777" w:rsidR="009D5B08" w:rsidRPr="00AA2E5B" w:rsidRDefault="009D5B08" w:rsidP="00247C02">
            <w:pPr>
              <w:jc w:val="both"/>
              <w:rPr>
                <w:rFonts w:ascii="Times New Roman" w:hAnsi="Times New Roman" w:cs="Times New Roman"/>
                <w:sz w:val="20"/>
                <w:szCs w:val="20"/>
              </w:rPr>
            </w:pPr>
          </w:p>
        </w:tc>
        <w:tc>
          <w:tcPr>
            <w:tcW w:w="3626" w:type="dxa"/>
          </w:tcPr>
          <w:p w14:paraId="4F5F4044"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No window to inside space</w:t>
            </w:r>
            <w:r w:rsidRPr="00AA2E5B">
              <w:rPr>
                <w:rFonts w:ascii="Times New Roman" w:hAnsi="Times New Roman" w:cs="Times New Roman"/>
                <w:sz w:val="20"/>
                <w:szCs w:val="20"/>
              </w:rPr>
              <w:t>?</w:t>
            </w:r>
            <w:r>
              <w:rPr>
                <w:rFonts w:ascii="Times New Roman" w:hAnsi="Times New Roman" w:cs="Times New Roman"/>
                <w:sz w:val="20"/>
                <w:szCs w:val="20"/>
              </w:rPr>
              <w:t xml:space="preserve"> (None = Yes)</w:t>
            </w:r>
          </w:p>
        </w:tc>
        <w:tc>
          <w:tcPr>
            <w:tcW w:w="900" w:type="dxa"/>
          </w:tcPr>
          <w:p w14:paraId="14314839" w14:textId="77777777" w:rsidR="009D5B08" w:rsidRPr="00AA2E5B" w:rsidRDefault="009D5B08" w:rsidP="00247C02">
            <w:pPr>
              <w:jc w:val="both"/>
              <w:rPr>
                <w:rFonts w:ascii="Times New Roman" w:hAnsi="Times New Roman" w:cs="Times New Roman"/>
                <w:sz w:val="20"/>
                <w:szCs w:val="20"/>
              </w:rPr>
            </w:pPr>
          </w:p>
        </w:tc>
        <w:tc>
          <w:tcPr>
            <w:tcW w:w="3240" w:type="dxa"/>
          </w:tcPr>
          <w:p w14:paraId="41AC6C2D" w14:textId="77777777" w:rsidR="009D5B08" w:rsidRPr="00AA2E5B" w:rsidRDefault="009D5B08" w:rsidP="00247C02">
            <w:pPr>
              <w:jc w:val="both"/>
              <w:rPr>
                <w:rFonts w:ascii="Times New Roman" w:hAnsi="Times New Roman" w:cs="Times New Roman"/>
                <w:sz w:val="20"/>
                <w:szCs w:val="20"/>
              </w:rPr>
            </w:pPr>
          </w:p>
        </w:tc>
      </w:tr>
      <w:tr w:rsidR="009D5B08" w:rsidRPr="00533EF0" w14:paraId="29963F58" w14:textId="77777777" w:rsidTr="00247C02">
        <w:tc>
          <w:tcPr>
            <w:tcW w:w="2669" w:type="dxa"/>
          </w:tcPr>
          <w:p w14:paraId="4BB39207" w14:textId="77777777" w:rsidR="009D5B08" w:rsidRPr="00AA2E5B" w:rsidRDefault="009D5B08" w:rsidP="00247C02">
            <w:pPr>
              <w:jc w:val="both"/>
              <w:rPr>
                <w:rFonts w:ascii="Times New Roman" w:hAnsi="Times New Roman" w:cs="Times New Roman"/>
                <w:sz w:val="20"/>
                <w:szCs w:val="20"/>
              </w:rPr>
            </w:pPr>
          </w:p>
        </w:tc>
        <w:tc>
          <w:tcPr>
            <w:tcW w:w="3626" w:type="dxa"/>
          </w:tcPr>
          <w:p w14:paraId="42F602BD"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 xml:space="preserve">    - Any internal window has blinds?</w:t>
            </w:r>
          </w:p>
        </w:tc>
        <w:tc>
          <w:tcPr>
            <w:tcW w:w="900" w:type="dxa"/>
          </w:tcPr>
          <w:p w14:paraId="72D3F196" w14:textId="77777777" w:rsidR="009D5B08" w:rsidRPr="00AA2E5B" w:rsidRDefault="009D5B08" w:rsidP="00247C02">
            <w:pPr>
              <w:jc w:val="both"/>
              <w:rPr>
                <w:rFonts w:ascii="Times New Roman" w:hAnsi="Times New Roman" w:cs="Times New Roman"/>
                <w:sz w:val="20"/>
                <w:szCs w:val="20"/>
              </w:rPr>
            </w:pPr>
          </w:p>
        </w:tc>
        <w:tc>
          <w:tcPr>
            <w:tcW w:w="3240" w:type="dxa"/>
          </w:tcPr>
          <w:p w14:paraId="47E7FB08" w14:textId="77777777" w:rsidR="009D5B08" w:rsidRPr="00AA2E5B" w:rsidRDefault="009D5B08" w:rsidP="00247C02">
            <w:pPr>
              <w:jc w:val="both"/>
              <w:rPr>
                <w:rFonts w:ascii="Times New Roman" w:hAnsi="Times New Roman" w:cs="Times New Roman"/>
                <w:sz w:val="20"/>
                <w:szCs w:val="20"/>
              </w:rPr>
            </w:pPr>
          </w:p>
        </w:tc>
      </w:tr>
      <w:tr w:rsidR="009D5B08" w:rsidRPr="00533EF0" w14:paraId="5F501456" w14:textId="77777777" w:rsidTr="00247C02">
        <w:tc>
          <w:tcPr>
            <w:tcW w:w="2669" w:type="dxa"/>
          </w:tcPr>
          <w:p w14:paraId="0408D9DB" w14:textId="77777777" w:rsidR="009D5B08" w:rsidRPr="00AA2E5B" w:rsidRDefault="009D5B08" w:rsidP="00247C02">
            <w:pPr>
              <w:jc w:val="both"/>
              <w:rPr>
                <w:rFonts w:ascii="Times New Roman" w:hAnsi="Times New Roman" w:cs="Times New Roman"/>
                <w:sz w:val="20"/>
                <w:szCs w:val="20"/>
              </w:rPr>
            </w:pPr>
          </w:p>
        </w:tc>
        <w:tc>
          <w:tcPr>
            <w:tcW w:w="3626" w:type="dxa"/>
          </w:tcPr>
          <w:p w14:paraId="629A5397"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Windows to outside are secure?</w:t>
            </w:r>
          </w:p>
        </w:tc>
        <w:tc>
          <w:tcPr>
            <w:tcW w:w="900" w:type="dxa"/>
          </w:tcPr>
          <w:p w14:paraId="5585A810" w14:textId="77777777" w:rsidR="009D5B08" w:rsidRPr="00AA2E5B" w:rsidRDefault="009D5B08" w:rsidP="00247C02">
            <w:pPr>
              <w:jc w:val="both"/>
              <w:rPr>
                <w:rFonts w:ascii="Times New Roman" w:hAnsi="Times New Roman" w:cs="Times New Roman"/>
                <w:sz w:val="20"/>
                <w:szCs w:val="20"/>
              </w:rPr>
            </w:pPr>
          </w:p>
        </w:tc>
        <w:tc>
          <w:tcPr>
            <w:tcW w:w="3240" w:type="dxa"/>
          </w:tcPr>
          <w:p w14:paraId="038D5059" w14:textId="77777777" w:rsidR="009D5B08" w:rsidRPr="00AA2E5B" w:rsidRDefault="009D5B08" w:rsidP="00247C02">
            <w:pPr>
              <w:jc w:val="both"/>
              <w:rPr>
                <w:rFonts w:ascii="Times New Roman" w:hAnsi="Times New Roman" w:cs="Times New Roman"/>
                <w:sz w:val="20"/>
                <w:szCs w:val="20"/>
              </w:rPr>
            </w:pPr>
          </w:p>
        </w:tc>
      </w:tr>
      <w:tr w:rsidR="009D5B08" w:rsidRPr="00533EF0" w14:paraId="6200C978" w14:textId="77777777" w:rsidTr="00247C02">
        <w:tc>
          <w:tcPr>
            <w:tcW w:w="2669" w:type="dxa"/>
          </w:tcPr>
          <w:p w14:paraId="1E291550" w14:textId="77777777" w:rsidR="009D5B08" w:rsidRPr="00AA2E5B" w:rsidRDefault="009D5B08" w:rsidP="00247C02">
            <w:pPr>
              <w:jc w:val="both"/>
              <w:rPr>
                <w:rFonts w:ascii="Times New Roman" w:hAnsi="Times New Roman" w:cs="Times New Roman"/>
                <w:sz w:val="20"/>
                <w:szCs w:val="20"/>
              </w:rPr>
            </w:pPr>
          </w:p>
        </w:tc>
        <w:tc>
          <w:tcPr>
            <w:tcW w:w="3626" w:type="dxa"/>
          </w:tcPr>
          <w:p w14:paraId="29237162"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Windows to outside have blinds?</w:t>
            </w:r>
          </w:p>
        </w:tc>
        <w:tc>
          <w:tcPr>
            <w:tcW w:w="900" w:type="dxa"/>
          </w:tcPr>
          <w:p w14:paraId="4FC195D7" w14:textId="77777777" w:rsidR="009D5B08" w:rsidRPr="00AA2E5B" w:rsidRDefault="009D5B08" w:rsidP="00247C02">
            <w:pPr>
              <w:jc w:val="both"/>
              <w:rPr>
                <w:rFonts w:ascii="Times New Roman" w:hAnsi="Times New Roman" w:cs="Times New Roman"/>
                <w:sz w:val="20"/>
                <w:szCs w:val="20"/>
              </w:rPr>
            </w:pPr>
          </w:p>
        </w:tc>
        <w:tc>
          <w:tcPr>
            <w:tcW w:w="3240" w:type="dxa"/>
          </w:tcPr>
          <w:p w14:paraId="509E3FC2" w14:textId="77777777" w:rsidR="009D5B08" w:rsidRPr="00AA2E5B" w:rsidRDefault="009D5B08" w:rsidP="00247C02">
            <w:pPr>
              <w:jc w:val="both"/>
              <w:rPr>
                <w:rFonts w:ascii="Times New Roman" w:hAnsi="Times New Roman" w:cs="Times New Roman"/>
                <w:sz w:val="20"/>
                <w:szCs w:val="20"/>
              </w:rPr>
            </w:pPr>
          </w:p>
        </w:tc>
      </w:tr>
      <w:tr w:rsidR="009D5B08" w:rsidRPr="00533EF0" w14:paraId="1B40FC4B" w14:textId="77777777" w:rsidTr="00247C02">
        <w:tc>
          <w:tcPr>
            <w:tcW w:w="2669" w:type="dxa"/>
          </w:tcPr>
          <w:p w14:paraId="533DF22F" w14:textId="77777777" w:rsidR="009D5B08" w:rsidRPr="00AA2E5B" w:rsidRDefault="009D5B08" w:rsidP="00247C02">
            <w:pPr>
              <w:jc w:val="both"/>
              <w:rPr>
                <w:rFonts w:ascii="Times New Roman" w:hAnsi="Times New Roman" w:cs="Times New Roman"/>
                <w:sz w:val="20"/>
                <w:szCs w:val="20"/>
              </w:rPr>
            </w:pPr>
          </w:p>
        </w:tc>
        <w:tc>
          <w:tcPr>
            <w:tcW w:w="3626" w:type="dxa"/>
          </w:tcPr>
          <w:p w14:paraId="0A80DD01"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Windows to outside could be used to exit?</w:t>
            </w:r>
          </w:p>
        </w:tc>
        <w:tc>
          <w:tcPr>
            <w:tcW w:w="900" w:type="dxa"/>
          </w:tcPr>
          <w:p w14:paraId="0CAB205F" w14:textId="77777777" w:rsidR="009D5B08" w:rsidRPr="00AA2E5B" w:rsidRDefault="009D5B08" w:rsidP="00247C02">
            <w:pPr>
              <w:jc w:val="both"/>
              <w:rPr>
                <w:rFonts w:ascii="Times New Roman" w:hAnsi="Times New Roman" w:cs="Times New Roman"/>
                <w:sz w:val="20"/>
                <w:szCs w:val="20"/>
              </w:rPr>
            </w:pPr>
          </w:p>
        </w:tc>
        <w:tc>
          <w:tcPr>
            <w:tcW w:w="3240" w:type="dxa"/>
          </w:tcPr>
          <w:p w14:paraId="1C05880C" w14:textId="77777777" w:rsidR="009D5B08" w:rsidRPr="00AA2E5B" w:rsidRDefault="009D5B08" w:rsidP="00247C02">
            <w:pPr>
              <w:jc w:val="both"/>
              <w:rPr>
                <w:rFonts w:ascii="Times New Roman" w:hAnsi="Times New Roman" w:cs="Times New Roman"/>
                <w:sz w:val="20"/>
                <w:szCs w:val="20"/>
              </w:rPr>
            </w:pPr>
          </w:p>
        </w:tc>
      </w:tr>
      <w:tr w:rsidR="009D5B08" w:rsidRPr="00632003" w14:paraId="61351794" w14:textId="77777777" w:rsidTr="00247C02">
        <w:tc>
          <w:tcPr>
            <w:tcW w:w="2669" w:type="dxa"/>
            <w:shd w:val="clear" w:color="auto" w:fill="FBE4D5" w:themeFill="accent2" w:themeFillTint="33"/>
          </w:tcPr>
          <w:p w14:paraId="271B8B1C" w14:textId="77777777" w:rsidR="009D5B08" w:rsidRPr="00632003" w:rsidRDefault="009D5B08" w:rsidP="00247C02">
            <w:pPr>
              <w:jc w:val="both"/>
              <w:rPr>
                <w:rFonts w:ascii="Times New Roman" w:hAnsi="Times New Roman" w:cs="Times New Roman"/>
                <w:sz w:val="12"/>
                <w:szCs w:val="12"/>
              </w:rPr>
            </w:pPr>
          </w:p>
        </w:tc>
        <w:tc>
          <w:tcPr>
            <w:tcW w:w="3626" w:type="dxa"/>
            <w:shd w:val="clear" w:color="auto" w:fill="FBE4D5" w:themeFill="accent2" w:themeFillTint="33"/>
          </w:tcPr>
          <w:p w14:paraId="66B47E0C" w14:textId="77777777" w:rsidR="009D5B08" w:rsidRPr="00632003" w:rsidRDefault="009D5B08" w:rsidP="00247C02">
            <w:pPr>
              <w:jc w:val="both"/>
              <w:rPr>
                <w:rFonts w:ascii="Times New Roman" w:hAnsi="Times New Roman" w:cs="Times New Roman"/>
                <w:sz w:val="12"/>
                <w:szCs w:val="12"/>
              </w:rPr>
            </w:pPr>
          </w:p>
        </w:tc>
        <w:tc>
          <w:tcPr>
            <w:tcW w:w="900" w:type="dxa"/>
            <w:shd w:val="clear" w:color="auto" w:fill="FBE4D5" w:themeFill="accent2" w:themeFillTint="33"/>
          </w:tcPr>
          <w:p w14:paraId="35547A23" w14:textId="77777777" w:rsidR="009D5B08" w:rsidRPr="00632003" w:rsidRDefault="009D5B08" w:rsidP="00247C02">
            <w:pPr>
              <w:jc w:val="both"/>
              <w:rPr>
                <w:rFonts w:ascii="Times New Roman" w:hAnsi="Times New Roman" w:cs="Times New Roman"/>
                <w:sz w:val="12"/>
                <w:szCs w:val="12"/>
              </w:rPr>
            </w:pPr>
          </w:p>
        </w:tc>
        <w:tc>
          <w:tcPr>
            <w:tcW w:w="3240" w:type="dxa"/>
            <w:shd w:val="clear" w:color="auto" w:fill="FBE4D5" w:themeFill="accent2" w:themeFillTint="33"/>
          </w:tcPr>
          <w:p w14:paraId="04DE5A26" w14:textId="77777777" w:rsidR="009D5B08" w:rsidRPr="00632003" w:rsidRDefault="009D5B08" w:rsidP="00247C02">
            <w:pPr>
              <w:jc w:val="both"/>
              <w:rPr>
                <w:rFonts w:ascii="Times New Roman" w:hAnsi="Times New Roman" w:cs="Times New Roman"/>
                <w:sz w:val="12"/>
                <w:szCs w:val="12"/>
              </w:rPr>
            </w:pPr>
          </w:p>
        </w:tc>
      </w:tr>
      <w:tr w:rsidR="009D5B08" w:rsidRPr="00533EF0" w14:paraId="15246E4A" w14:textId="77777777" w:rsidTr="00247C02">
        <w:tc>
          <w:tcPr>
            <w:tcW w:w="2669" w:type="dxa"/>
          </w:tcPr>
          <w:p w14:paraId="4CD6764F"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Intrusion Resistant Walls</w:t>
            </w:r>
          </w:p>
        </w:tc>
        <w:tc>
          <w:tcPr>
            <w:tcW w:w="3626" w:type="dxa"/>
          </w:tcPr>
          <w:p w14:paraId="5A85A3F7" w14:textId="77777777" w:rsidR="009D5B08" w:rsidRPr="00D833A7" w:rsidRDefault="009D5B08" w:rsidP="00247C02">
            <w:pPr>
              <w:rPr>
                <w:rFonts w:ascii="Times New Roman" w:hAnsi="Times New Roman" w:cs="Times New Roman"/>
                <w:b/>
                <w:sz w:val="20"/>
                <w:szCs w:val="20"/>
              </w:rPr>
            </w:pPr>
            <w:r>
              <w:rPr>
                <w:rFonts w:ascii="Times New Roman" w:hAnsi="Times New Roman" w:cs="Times New Roman"/>
                <w:sz w:val="20"/>
                <w:szCs w:val="20"/>
              </w:rPr>
              <w:t xml:space="preserve">   </w:t>
            </w:r>
            <w:r w:rsidRPr="00D833A7">
              <w:rPr>
                <w:rFonts w:ascii="Times New Roman" w:hAnsi="Times New Roman" w:cs="Times New Roman"/>
                <w:b/>
                <w:sz w:val="20"/>
                <w:szCs w:val="20"/>
              </w:rPr>
              <w:t>Sub-Assessment (Satisfactory?)</w:t>
            </w:r>
          </w:p>
        </w:tc>
        <w:tc>
          <w:tcPr>
            <w:tcW w:w="900" w:type="dxa"/>
          </w:tcPr>
          <w:p w14:paraId="53F030D1" w14:textId="77777777" w:rsidR="009D5B08" w:rsidRPr="00AA2E5B" w:rsidRDefault="009D5B08" w:rsidP="00247C02">
            <w:pPr>
              <w:jc w:val="both"/>
              <w:rPr>
                <w:rFonts w:ascii="Times New Roman" w:hAnsi="Times New Roman" w:cs="Times New Roman"/>
                <w:sz w:val="20"/>
                <w:szCs w:val="20"/>
              </w:rPr>
            </w:pPr>
          </w:p>
        </w:tc>
        <w:tc>
          <w:tcPr>
            <w:tcW w:w="3240" w:type="dxa"/>
          </w:tcPr>
          <w:p w14:paraId="408DA5F5"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Sub-topic status b</w:t>
            </w:r>
            <w:r w:rsidRPr="00AA2E5B">
              <w:rPr>
                <w:rFonts w:ascii="Times New Roman" w:hAnsi="Times New Roman" w:cs="Times New Roman"/>
                <w:sz w:val="20"/>
                <w:szCs w:val="20"/>
              </w:rPr>
              <w:t xml:space="preserve">ased on </w:t>
            </w:r>
            <w:r>
              <w:rPr>
                <w:rFonts w:ascii="Times New Roman" w:hAnsi="Times New Roman" w:cs="Times New Roman"/>
                <w:sz w:val="20"/>
                <w:szCs w:val="20"/>
              </w:rPr>
              <w:t>2</w:t>
            </w:r>
            <w:r w:rsidRPr="00AA2E5B">
              <w:rPr>
                <w:rFonts w:ascii="Times New Roman" w:hAnsi="Times New Roman" w:cs="Times New Roman"/>
                <w:sz w:val="20"/>
                <w:szCs w:val="20"/>
              </w:rPr>
              <w:t xml:space="preserve"> </w:t>
            </w:r>
            <w:r>
              <w:rPr>
                <w:rFonts w:ascii="Times New Roman" w:hAnsi="Times New Roman" w:cs="Times New Roman"/>
                <w:sz w:val="20"/>
                <w:szCs w:val="20"/>
              </w:rPr>
              <w:t>responses</w:t>
            </w:r>
            <w:r w:rsidRPr="00AA2E5B">
              <w:rPr>
                <w:rFonts w:ascii="Times New Roman" w:hAnsi="Times New Roman" w:cs="Times New Roman"/>
                <w:sz w:val="20"/>
                <w:szCs w:val="20"/>
              </w:rPr>
              <w:t>.</w:t>
            </w:r>
          </w:p>
        </w:tc>
      </w:tr>
      <w:tr w:rsidR="009D5B08" w:rsidRPr="00533EF0" w14:paraId="08109365" w14:textId="77777777" w:rsidTr="00247C02">
        <w:tc>
          <w:tcPr>
            <w:tcW w:w="2669" w:type="dxa"/>
          </w:tcPr>
          <w:p w14:paraId="31A7CEE5" w14:textId="77777777" w:rsidR="009D5B08" w:rsidRPr="00AA2E5B" w:rsidRDefault="009D5B08" w:rsidP="00247C02">
            <w:pPr>
              <w:jc w:val="both"/>
              <w:rPr>
                <w:rFonts w:ascii="Times New Roman" w:hAnsi="Times New Roman" w:cs="Times New Roman"/>
                <w:sz w:val="20"/>
                <w:szCs w:val="20"/>
              </w:rPr>
            </w:pPr>
          </w:p>
        </w:tc>
        <w:tc>
          <w:tcPr>
            <w:tcW w:w="3626" w:type="dxa"/>
          </w:tcPr>
          <w:p w14:paraId="0DB90202"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Walls are drywall or plaster</w:t>
            </w:r>
            <w:r w:rsidRPr="00AA2E5B">
              <w:rPr>
                <w:rFonts w:ascii="Times New Roman" w:hAnsi="Times New Roman" w:cs="Times New Roman"/>
                <w:sz w:val="20"/>
                <w:szCs w:val="20"/>
              </w:rPr>
              <w:t>?</w:t>
            </w:r>
          </w:p>
        </w:tc>
        <w:tc>
          <w:tcPr>
            <w:tcW w:w="900" w:type="dxa"/>
          </w:tcPr>
          <w:p w14:paraId="0D8EBFE6" w14:textId="77777777" w:rsidR="009D5B08" w:rsidRPr="00AA2E5B" w:rsidRDefault="009D5B08" w:rsidP="00247C02">
            <w:pPr>
              <w:jc w:val="both"/>
              <w:rPr>
                <w:rFonts w:ascii="Times New Roman" w:hAnsi="Times New Roman" w:cs="Times New Roman"/>
                <w:sz w:val="20"/>
                <w:szCs w:val="20"/>
              </w:rPr>
            </w:pPr>
          </w:p>
        </w:tc>
        <w:tc>
          <w:tcPr>
            <w:tcW w:w="3240" w:type="dxa"/>
          </w:tcPr>
          <w:p w14:paraId="3864A4BC" w14:textId="77777777" w:rsidR="009D5B08" w:rsidRPr="00AA2E5B" w:rsidRDefault="009D5B08" w:rsidP="00247C02">
            <w:pPr>
              <w:jc w:val="both"/>
              <w:rPr>
                <w:rFonts w:ascii="Times New Roman" w:hAnsi="Times New Roman" w:cs="Times New Roman"/>
                <w:sz w:val="20"/>
                <w:szCs w:val="20"/>
              </w:rPr>
            </w:pPr>
          </w:p>
        </w:tc>
      </w:tr>
      <w:tr w:rsidR="009D5B08" w:rsidRPr="00533EF0" w14:paraId="27093FDF" w14:textId="77777777" w:rsidTr="00247C02">
        <w:tc>
          <w:tcPr>
            <w:tcW w:w="2669" w:type="dxa"/>
          </w:tcPr>
          <w:p w14:paraId="7EF34E06" w14:textId="77777777" w:rsidR="009D5B08" w:rsidRPr="00AA2E5B" w:rsidRDefault="009D5B08" w:rsidP="00247C02">
            <w:pPr>
              <w:jc w:val="both"/>
              <w:rPr>
                <w:rFonts w:ascii="Times New Roman" w:hAnsi="Times New Roman" w:cs="Times New Roman"/>
                <w:sz w:val="20"/>
                <w:szCs w:val="20"/>
              </w:rPr>
            </w:pPr>
          </w:p>
        </w:tc>
        <w:tc>
          <w:tcPr>
            <w:tcW w:w="3626" w:type="dxa"/>
          </w:tcPr>
          <w:p w14:paraId="57052F32"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Walls are masonry or concrete?</w:t>
            </w:r>
          </w:p>
        </w:tc>
        <w:tc>
          <w:tcPr>
            <w:tcW w:w="900" w:type="dxa"/>
          </w:tcPr>
          <w:p w14:paraId="7CF0641B" w14:textId="77777777" w:rsidR="009D5B08" w:rsidRPr="00AA2E5B" w:rsidRDefault="009D5B08" w:rsidP="00247C02">
            <w:pPr>
              <w:jc w:val="both"/>
              <w:rPr>
                <w:rFonts w:ascii="Times New Roman" w:hAnsi="Times New Roman" w:cs="Times New Roman"/>
                <w:sz w:val="20"/>
                <w:szCs w:val="20"/>
              </w:rPr>
            </w:pPr>
          </w:p>
        </w:tc>
        <w:tc>
          <w:tcPr>
            <w:tcW w:w="3240" w:type="dxa"/>
          </w:tcPr>
          <w:p w14:paraId="2D3D62EF" w14:textId="77777777" w:rsidR="009D5B08" w:rsidRPr="00AA2E5B" w:rsidRDefault="009D5B08" w:rsidP="00247C02">
            <w:pPr>
              <w:jc w:val="both"/>
              <w:rPr>
                <w:rFonts w:ascii="Times New Roman" w:hAnsi="Times New Roman" w:cs="Times New Roman"/>
                <w:sz w:val="20"/>
                <w:szCs w:val="20"/>
              </w:rPr>
            </w:pPr>
          </w:p>
        </w:tc>
      </w:tr>
      <w:tr w:rsidR="009D5B08" w:rsidRPr="00632003" w14:paraId="0B58A461" w14:textId="77777777" w:rsidTr="00247C02">
        <w:tc>
          <w:tcPr>
            <w:tcW w:w="2669" w:type="dxa"/>
            <w:shd w:val="clear" w:color="auto" w:fill="FBE4D5" w:themeFill="accent2" w:themeFillTint="33"/>
          </w:tcPr>
          <w:p w14:paraId="28E407B5" w14:textId="77777777" w:rsidR="009D5B08" w:rsidRPr="00632003" w:rsidRDefault="009D5B08" w:rsidP="00247C02">
            <w:pPr>
              <w:jc w:val="both"/>
              <w:rPr>
                <w:rFonts w:ascii="Times New Roman" w:hAnsi="Times New Roman" w:cs="Times New Roman"/>
                <w:sz w:val="12"/>
                <w:szCs w:val="12"/>
              </w:rPr>
            </w:pPr>
          </w:p>
        </w:tc>
        <w:tc>
          <w:tcPr>
            <w:tcW w:w="3626" w:type="dxa"/>
            <w:shd w:val="clear" w:color="auto" w:fill="FBE4D5" w:themeFill="accent2" w:themeFillTint="33"/>
          </w:tcPr>
          <w:p w14:paraId="4F087F59" w14:textId="77777777" w:rsidR="009D5B08" w:rsidRPr="00632003" w:rsidRDefault="009D5B08" w:rsidP="00247C02">
            <w:pPr>
              <w:jc w:val="both"/>
              <w:rPr>
                <w:rFonts w:ascii="Times New Roman" w:hAnsi="Times New Roman" w:cs="Times New Roman"/>
                <w:sz w:val="12"/>
                <w:szCs w:val="12"/>
              </w:rPr>
            </w:pPr>
          </w:p>
        </w:tc>
        <w:tc>
          <w:tcPr>
            <w:tcW w:w="900" w:type="dxa"/>
            <w:shd w:val="clear" w:color="auto" w:fill="FBE4D5" w:themeFill="accent2" w:themeFillTint="33"/>
          </w:tcPr>
          <w:p w14:paraId="140A55F2" w14:textId="77777777" w:rsidR="009D5B08" w:rsidRPr="00632003" w:rsidRDefault="009D5B08" w:rsidP="00247C02">
            <w:pPr>
              <w:jc w:val="both"/>
              <w:rPr>
                <w:rFonts w:ascii="Times New Roman" w:hAnsi="Times New Roman" w:cs="Times New Roman"/>
                <w:sz w:val="12"/>
                <w:szCs w:val="12"/>
              </w:rPr>
            </w:pPr>
          </w:p>
        </w:tc>
        <w:tc>
          <w:tcPr>
            <w:tcW w:w="3240" w:type="dxa"/>
            <w:shd w:val="clear" w:color="auto" w:fill="FBE4D5" w:themeFill="accent2" w:themeFillTint="33"/>
          </w:tcPr>
          <w:p w14:paraId="6B8FEBDE" w14:textId="77777777" w:rsidR="009D5B08" w:rsidRPr="00632003" w:rsidRDefault="009D5B08" w:rsidP="00247C02">
            <w:pPr>
              <w:jc w:val="both"/>
              <w:rPr>
                <w:rFonts w:ascii="Times New Roman" w:hAnsi="Times New Roman" w:cs="Times New Roman"/>
                <w:sz w:val="12"/>
                <w:szCs w:val="12"/>
              </w:rPr>
            </w:pPr>
          </w:p>
        </w:tc>
      </w:tr>
      <w:tr w:rsidR="009D5B08" w:rsidRPr="00AA2E5B" w14:paraId="36F940E9" w14:textId="77777777" w:rsidTr="00247C02">
        <w:tc>
          <w:tcPr>
            <w:tcW w:w="2669" w:type="dxa"/>
          </w:tcPr>
          <w:p w14:paraId="62A6D31C"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Room is directly accessible</w:t>
            </w:r>
          </w:p>
        </w:tc>
        <w:tc>
          <w:tcPr>
            <w:tcW w:w="3626" w:type="dxa"/>
          </w:tcPr>
          <w:p w14:paraId="34FDCA04" w14:textId="77777777" w:rsidR="009D5B08" w:rsidRPr="00D833A7" w:rsidRDefault="009D5B08" w:rsidP="00247C02">
            <w:pPr>
              <w:rPr>
                <w:rFonts w:ascii="Times New Roman" w:hAnsi="Times New Roman" w:cs="Times New Roman"/>
                <w:b/>
                <w:sz w:val="20"/>
                <w:szCs w:val="20"/>
              </w:rPr>
            </w:pPr>
            <w:r w:rsidRPr="00D833A7">
              <w:rPr>
                <w:rFonts w:ascii="Times New Roman" w:hAnsi="Times New Roman" w:cs="Times New Roman"/>
                <w:b/>
                <w:sz w:val="20"/>
                <w:szCs w:val="20"/>
              </w:rPr>
              <w:t xml:space="preserve">   Sub-Assessment (Satisfactory?)</w:t>
            </w:r>
          </w:p>
        </w:tc>
        <w:tc>
          <w:tcPr>
            <w:tcW w:w="900" w:type="dxa"/>
          </w:tcPr>
          <w:p w14:paraId="073BC410" w14:textId="77777777" w:rsidR="009D5B08" w:rsidRPr="00AA2E5B" w:rsidRDefault="009D5B08" w:rsidP="00247C02">
            <w:pPr>
              <w:jc w:val="both"/>
              <w:rPr>
                <w:rFonts w:ascii="Times New Roman" w:hAnsi="Times New Roman" w:cs="Times New Roman"/>
                <w:sz w:val="20"/>
                <w:szCs w:val="20"/>
              </w:rPr>
            </w:pPr>
          </w:p>
        </w:tc>
        <w:tc>
          <w:tcPr>
            <w:tcW w:w="3240" w:type="dxa"/>
          </w:tcPr>
          <w:p w14:paraId="1ADD4DAA"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Sub-topic status b</w:t>
            </w:r>
            <w:r w:rsidRPr="00AA2E5B">
              <w:rPr>
                <w:rFonts w:ascii="Times New Roman" w:hAnsi="Times New Roman" w:cs="Times New Roman"/>
                <w:sz w:val="20"/>
                <w:szCs w:val="20"/>
              </w:rPr>
              <w:t xml:space="preserve">ased on </w:t>
            </w:r>
            <w:r>
              <w:rPr>
                <w:rFonts w:ascii="Times New Roman" w:hAnsi="Times New Roman" w:cs="Times New Roman"/>
                <w:sz w:val="20"/>
                <w:szCs w:val="20"/>
              </w:rPr>
              <w:t>2</w:t>
            </w:r>
            <w:r w:rsidRPr="00AA2E5B">
              <w:rPr>
                <w:rFonts w:ascii="Times New Roman" w:hAnsi="Times New Roman" w:cs="Times New Roman"/>
                <w:sz w:val="20"/>
                <w:szCs w:val="20"/>
              </w:rPr>
              <w:t xml:space="preserve"> </w:t>
            </w:r>
            <w:r>
              <w:rPr>
                <w:rFonts w:ascii="Times New Roman" w:hAnsi="Times New Roman" w:cs="Times New Roman"/>
                <w:sz w:val="20"/>
                <w:szCs w:val="20"/>
              </w:rPr>
              <w:t>responses</w:t>
            </w:r>
            <w:r w:rsidRPr="00AA2E5B">
              <w:rPr>
                <w:rFonts w:ascii="Times New Roman" w:hAnsi="Times New Roman" w:cs="Times New Roman"/>
                <w:sz w:val="20"/>
                <w:szCs w:val="20"/>
              </w:rPr>
              <w:t>.</w:t>
            </w:r>
          </w:p>
        </w:tc>
      </w:tr>
      <w:tr w:rsidR="009D5B08" w:rsidRPr="00AA2E5B" w14:paraId="21157552" w14:textId="77777777" w:rsidTr="00247C02">
        <w:tc>
          <w:tcPr>
            <w:tcW w:w="2669" w:type="dxa"/>
          </w:tcPr>
          <w:p w14:paraId="133BEF6F" w14:textId="77777777" w:rsidR="009D5B08" w:rsidRPr="00AA2E5B" w:rsidRDefault="009D5B08" w:rsidP="00247C02">
            <w:pPr>
              <w:jc w:val="both"/>
              <w:rPr>
                <w:rFonts w:ascii="Times New Roman" w:hAnsi="Times New Roman" w:cs="Times New Roman"/>
                <w:sz w:val="20"/>
                <w:szCs w:val="20"/>
              </w:rPr>
            </w:pPr>
          </w:p>
        </w:tc>
        <w:tc>
          <w:tcPr>
            <w:tcW w:w="3626" w:type="dxa"/>
          </w:tcPr>
          <w:p w14:paraId="7D5D1F0E"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Clear pathway leads to door(s)</w:t>
            </w:r>
            <w:r w:rsidRPr="00AA2E5B">
              <w:rPr>
                <w:rFonts w:ascii="Times New Roman" w:hAnsi="Times New Roman" w:cs="Times New Roman"/>
                <w:sz w:val="20"/>
                <w:szCs w:val="20"/>
              </w:rPr>
              <w:t>?</w:t>
            </w:r>
          </w:p>
        </w:tc>
        <w:tc>
          <w:tcPr>
            <w:tcW w:w="900" w:type="dxa"/>
          </w:tcPr>
          <w:p w14:paraId="787D62F4" w14:textId="77777777" w:rsidR="009D5B08" w:rsidRPr="00AA2E5B" w:rsidRDefault="009D5B08" w:rsidP="00247C02">
            <w:pPr>
              <w:jc w:val="both"/>
              <w:rPr>
                <w:rFonts w:ascii="Times New Roman" w:hAnsi="Times New Roman" w:cs="Times New Roman"/>
                <w:sz w:val="20"/>
                <w:szCs w:val="20"/>
              </w:rPr>
            </w:pPr>
          </w:p>
        </w:tc>
        <w:tc>
          <w:tcPr>
            <w:tcW w:w="3240" w:type="dxa"/>
          </w:tcPr>
          <w:p w14:paraId="7D4A290B" w14:textId="77777777" w:rsidR="009D5B08" w:rsidRPr="00AA2E5B" w:rsidRDefault="009D5B08" w:rsidP="00247C02">
            <w:pPr>
              <w:jc w:val="both"/>
              <w:rPr>
                <w:rFonts w:ascii="Times New Roman" w:hAnsi="Times New Roman" w:cs="Times New Roman"/>
                <w:sz w:val="20"/>
                <w:szCs w:val="20"/>
              </w:rPr>
            </w:pPr>
          </w:p>
        </w:tc>
      </w:tr>
      <w:tr w:rsidR="009D5B08" w:rsidRPr="00AA2E5B" w14:paraId="522DCDE8" w14:textId="77777777" w:rsidTr="00247C02">
        <w:tc>
          <w:tcPr>
            <w:tcW w:w="2669" w:type="dxa"/>
          </w:tcPr>
          <w:p w14:paraId="4F429B09" w14:textId="77777777" w:rsidR="009D5B08" w:rsidRPr="00AA2E5B" w:rsidRDefault="009D5B08" w:rsidP="00247C02">
            <w:pPr>
              <w:jc w:val="both"/>
              <w:rPr>
                <w:rFonts w:ascii="Times New Roman" w:hAnsi="Times New Roman" w:cs="Times New Roman"/>
                <w:sz w:val="20"/>
                <w:szCs w:val="20"/>
              </w:rPr>
            </w:pPr>
          </w:p>
        </w:tc>
        <w:tc>
          <w:tcPr>
            <w:tcW w:w="3626" w:type="dxa"/>
          </w:tcPr>
          <w:p w14:paraId="494296B7"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Path is wheelchair accessible?</w:t>
            </w:r>
          </w:p>
        </w:tc>
        <w:tc>
          <w:tcPr>
            <w:tcW w:w="900" w:type="dxa"/>
          </w:tcPr>
          <w:p w14:paraId="1A9CBA48" w14:textId="77777777" w:rsidR="009D5B08" w:rsidRPr="00AA2E5B" w:rsidRDefault="009D5B08" w:rsidP="00247C02">
            <w:pPr>
              <w:jc w:val="both"/>
              <w:rPr>
                <w:rFonts w:ascii="Times New Roman" w:hAnsi="Times New Roman" w:cs="Times New Roman"/>
                <w:sz w:val="20"/>
                <w:szCs w:val="20"/>
              </w:rPr>
            </w:pPr>
          </w:p>
        </w:tc>
        <w:tc>
          <w:tcPr>
            <w:tcW w:w="3240" w:type="dxa"/>
          </w:tcPr>
          <w:p w14:paraId="09A320CB" w14:textId="77777777" w:rsidR="009D5B08" w:rsidRPr="00AA2E5B" w:rsidRDefault="009D5B08" w:rsidP="00247C02">
            <w:pPr>
              <w:jc w:val="both"/>
              <w:rPr>
                <w:rFonts w:ascii="Times New Roman" w:hAnsi="Times New Roman" w:cs="Times New Roman"/>
                <w:sz w:val="20"/>
                <w:szCs w:val="20"/>
              </w:rPr>
            </w:pPr>
          </w:p>
        </w:tc>
      </w:tr>
      <w:tr w:rsidR="009D5B08" w:rsidRPr="00632003" w14:paraId="6A2D1282" w14:textId="77777777" w:rsidTr="00247C02">
        <w:tc>
          <w:tcPr>
            <w:tcW w:w="2669" w:type="dxa"/>
            <w:shd w:val="clear" w:color="auto" w:fill="FBE4D5" w:themeFill="accent2" w:themeFillTint="33"/>
          </w:tcPr>
          <w:p w14:paraId="42412608" w14:textId="77777777" w:rsidR="009D5B08" w:rsidRPr="00632003" w:rsidRDefault="009D5B08" w:rsidP="00247C02">
            <w:pPr>
              <w:jc w:val="both"/>
              <w:rPr>
                <w:rFonts w:ascii="Times New Roman" w:hAnsi="Times New Roman" w:cs="Times New Roman"/>
                <w:sz w:val="12"/>
                <w:szCs w:val="12"/>
              </w:rPr>
            </w:pPr>
          </w:p>
        </w:tc>
        <w:tc>
          <w:tcPr>
            <w:tcW w:w="3626" w:type="dxa"/>
            <w:shd w:val="clear" w:color="auto" w:fill="FBE4D5" w:themeFill="accent2" w:themeFillTint="33"/>
          </w:tcPr>
          <w:p w14:paraId="585CD832" w14:textId="77777777" w:rsidR="009D5B08" w:rsidRPr="00632003" w:rsidRDefault="009D5B08" w:rsidP="00247C02">
            <w:pPr>
              <w:jc w:val="both"/>
              <w:rPr>
                <w:rFonts w:ascii="Times New Roman" w:hAnsi="Times New Roman" w:cs="Times New Roman"/>
                <w:sz w:val="12"/>
                <w:szCs w:val="12"/>
              </w:rPr>
            </w:pPr>
          </w:p>
        </w:tc>
        <w:tc>
          <w:tcPr>
            <w:tcW w:w="900" w:type="dxa"/>
            <w:shd w:val="clear" w:color="auto" w:fill="FBE4D5" w:themeFill="accent2" w:themeFillTint="33"/>
          </w:tcPr>
          <w:p w14:paraId="7CDEE774" w14:textId="77777777" w:rsidR="009D5B08" w:rsidRPr="00632003" w:rsidRDefault="009D5B08" w:rsidP="00247C02">
            <w:pPr>
              <w:jc w:val="both"/>
              <w:rPr>
                <w:rFonts w:ascii="Times New Roman" w:hAnsi="Times New Roman" w:cs="Times New Roman"/>
                <w:sz w:val="12"/>
                <w:szCs w:val="12"/>
              </w:rPr>
            </w:pPr>
          </w:p>
        </w:tc>
        <w:tc>
          <w:tcPr>
            <w:tcW w:w="3240" w:type="dxa"/>
            <w:shd w:val="clear" w:color="auto" w:fill="FBE4D5" w:themeFill="accent2" w:themeFillTint="33"/>
          </w:tcPr>
          <w:p w14:paraId="0E623F8F" w14:textId="77777777" w:rsidR="009D5B08" w:rsidRPr="00632003" w:rsidRDefault="009D5B08" w:rsidP="00247C02">
            <w:pPr>
              <w:jc w:val="both"/>
              <w:rPr>
                <w:rFonts w:ascii="Times New Roman" w:hAnsi="Times New Roman" w:cs="Times New Roman"/>
                <w:sz w:val="12"/>
                <w:szCs w:val="12"/>
              </w:rPr>
            </w:pPr>
          </w:p>
        </w:tc>
      </w:tr>
      <w:tr w:rsidR="009D5B08" w:rsidRPr="00AA2E5B" w14:paraId="12783C54" w14:textId="77777777" w:rsidTr="00247C02">
        <w:tc>
          <w:tcPr>
            <w:tcW w:w="2669" w:type="dxa"/>
          </w:tcPr>
          <w:p w14:paraId="5E2C02F4"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Room has access to controls</w:t>
            </w:r>
          </w:p>
        </w:tc>
        <w:tc>
          <w:tcPr>
            <w:tcW w:w="3626" w:type="dxa"/>
          </w:tcPr>
          <w:p w14:paraId="597A42E6" w14:textId="77777777" w:rsidR="009D5B08" w:rsidRPr="00D833A7" w:rsidRDefault="009D5B08" w:rsidP="00247C02">
            <w:pPr>
              <w:rPr>
                <w:rFonts w:ascii="Times New Roman" w:hAnsi="Times New Roman" w:cs="Times New Roman"/>
                <w:b/>
                <w:sz w:val="20"/>
                <w:szCs w:val="20"/>
              </w:rPr>
            </w:pPr>
            <w:r w:rsidRPr="00D833A7">
              <w:rPr>
                <w:rFonts w:ascii="Times New Roman" w:hAnsi="Times New Roman" w:cs="Times New Roman"/>
                <w:b/>
                <w:sz w:val="20"/>
                <w:szCs w:val="20"/>
              </w:rPr>
              <w:t xml:space="preserve">   Sub-Assessment (Satisfactory?)</w:t>
            </w:r>
          </w:p>
        </w:tc>
        <w:tc>
          <w:tcPr>
            <w:tcW w:w="900" w:type="dxa"/>
          </w:tcPr>
          <w:p w14:paraId="42655FD9" w14:textId="77777777" w:rsidR="009D5B08" w:rsidRPr="00AA2E5B" w:rsidRDefault="009D5B08" w:rsidP="00247C02">
            <w:pPr>
              <w:jc w:val="both"/>
              <w:rPr>
                <w:rFonts w:ascii="Times New Roman" w:hAnsi="Times New Roman" w:cs="Times New Roman"/>
                <w:sz w:val="20"/>
                <w:szCs w:val="20"/>
              </w:rPr>
            </w:pPr>
          </w:p>
        </w:tc>
        <w:tc>
          <w:tcPr>
            <w:tcW w:w="3240" w:type="dxa"/>
          </w:tcPr>
          <w:p w14:paraId="461AF00F"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Sub-topic status b</w:t>
            </w:r>
            <w:r w:rsidRPr="00AA2E5B">
              <w:rPr>
                <w:rFonts w:ascii="Times New Roman" w:hAnsi="Times New Roman" w:cs="Times New Roman"/>
                <w:sz w:val="20"/>
                <w:szCs w:val="20"/>
              </w:rPr>
              <w:t xml:space="preserve">ased on </w:t>
            </w:r>
            <w:r>
              <w:rPr>
                <w:rFonts w:ascii="Times New Roman" w:hAnsi="Times New Roman" w:cs="Times New Roman"/>
                <w:sz w:val="20"/>
                <w:szCs w:val="20"/>
              </w:rPr>
              <w:t>3</w:t>
            </w:r>
            <w:r w:rsidRPr="00AA2E5B">
              <w:rPr>
                <w:rFonts w:ascii="Times New Roman" w:hAnsi="Times New Roman" w:cs="Times New Roman"/>
                <w:sz w:val="20"/>
                <w:szCs w:val="20"/>
              </w:rPr>
              <w:t xml:space="preserve"> </w:t>
            </w:r>
            <w:r>
              <w:rPr>
                <w:rFonts w:ascii="Times New Roman" w:hAnsi="Times New Roman" w:cs="Times New Roman"/>
                <w:sz w:val="20"/>
                <w:szCs w:val="20"/>
              </w:rPr>
              <w:t>responses</w:t>
            </w:r>
            <w:r w:rsidRPr="00AA2E5B">
              <w:rPr>
                <w:rFonts w:ascii="Times New Roman" w:hAnsi="Times New Roman" w:cs="Times New Roman"/>
                <w:sz w:val="20"/>
                <w:szCs w:val="20"/>
              </w:rPr>
              <w:t>.</w:t>
            </w:r>
          </w:p>
        </w:tc>
      </w:tr>
      <w:tr w:rsidR="009D5B08" w:rsidRPr="00AA2E5B" w14:paraId="79BAEFB2" w14:textId="77777777" w:rsidTr="00247C02">
        <w:tc>
          <w:tcPr>
            <w:tcW w:w="2669" w:type="dxa"/>
          </w:tcPr>
          <w:p w14:paraId="29AF23EE" w14:textId="77777777" w:rsidR="009D5B08" w:rsidRPr="00AA2E5B" w:rsidRDefault="009D5B08" w:rsidP="00247C02">
            <w:pPr>
              <w:jc w:val="both"/>
              <w:rPr>
                <w:rFonts w:ascii="Times New Roman" w:hAnsi="Times New Roman" w:cs="Times New Roman"/>
                <w:sz w:val="20"/>
                <w:szCs w:val="20"/>
              </w:rPr>
            </w:pPr>
          </w:p>
        </w:tc>
        <w:tc>
          <w:tcPr>
            <w:tcW w:w="3626" w:type="dxa"/>
          </w:tcPr>
          <w:p w14:paraId="3F022AE4"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Landline telephone</w:t>
            </w:r>
            <w:r w:rsidRPr="00AA2E5B">
              <w:rPr>
                <w:rFonts w:ascii="Times New Roman" w:hAnsi="Times New Roman" w:cs="Times New Roman"/>
                <w:sz w:val="20"/>
                <w:szCs w:val="20"/>
              </w:rPr>
              <w:t>?</w:t>
            </w:r>
          </w:p>
        </w:tc>
        <w:tc>
          <w:tcPr>
            <w:tcW w:w="900" w:type="dxa"/>
          </w:tcPr>
          <w:p w14:paraId="513446F7" w14:textId="77777777" w:rsidR="009D5B08" w:rsidRPr="00AA2E5B" w:rsidRDefault="009D5B08" w:rsidP="00247C02">
            <w:pPr>
              <w:jc w:val="both"/>
              <w:rPr>
                <w:rFonts w:ascii="Times New Roman" w:hAnsi="Times New Roman" w:cs="Times New Roman"/>
                <w:sz w:val="20"/>
                <w:szCs w:val="20"/>
              </w:rPr>
            </w:pPr>
          </w:p>
        </w:tc>
        <w:tc>
          <w:tcPr>
            <w:tcW w:w="3240" w:type="dxa"/>
          </w:tcPr>
          <w:p w14:paraId="5D935F46" w14:textId="77777777" w:rsidR="009D5B08" w:rsidRPr="00AA2E5B" w:rsidRDefault="009D5B08" w:rsidP="00247C02">
            <w:pPr>
              <w:jc w:val="both"/>
              <w:rPr>
                <w:rFonts w:ascii="Times New Roman" w:hAnsi="Times New Roman" w:cs="Times New Roman"/>
                <w:sz w:val="20"/>
                <w:szCs w:val="20"/>
              </w:rPr>
            </w:pPr>
          </w:p>
        </w:tc>
      </w:tr>
      <w:tr w:rsidR="009D5B08" w:rsidRPr="00AA2E5B" w14:paraId="09C77221" w14:textId="77777777" w:rsidTr="00247C02">
        <w:tc>
          <w:tcPr>
            <w:tcW w:w="2669" w:type="dxa"/>
          </w:tcPr>
          <w:p w14:paraId="138A75C1" w14:textId="77777777" w:rsidR="009D5B08" w:rsidRPr="00AA2E5B" w:rsidRDefault="009D5B08" w:rsidP="00247C02">
            <w:pPr>
              <w:jc w:val="both"/>
              <w:rPr>
                <w:rFonts w:ascii="Times New Roman" w:hAnsi="Times New Roman" w:cs="Times New Roman"/>
                <w:sz w:val="20"/>
                <w:szCs w:val="20"/>
              </w:rPr>
            </w:pPr>
          </w:p>
        </w:tc>
        <w:tc>
          <w:tcPr>
            <w:tcW w:w="3626" w:type="dxa"/>
          </w:tcPr>
          <w:p w14:paraId="41D42AC8"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Intercom?</w:t>
            </w:r>
          </w:p>
        </w:tc>
        <w:tc>
          <w:tcPr>
            <w:tcW w:w="900" w:type="dxa"/>
          </w:tcPr>
          <w:p w14:paraId="037A00F1" w14:textId="77777777" w:rsidR="009D5B08" w:rsidRPr="00AA2E5B" w:rsidRDefault="009D5B08" w:rsidP="00247C02">
            <w:pPr>
              <w:jc w:val="both"/>
              <w:rPr>
                <w:rFonts w:ascii="Times New Roman" w:hAnsi="Times New Roman" w:cs="Times New Roman"/>
                <w:sz w:val="20"/>
                <w:szCs w:val="20"/>
              </w:rPr>
            </w:pPr>
          </w:p>
        </w:tc>
        <w:tc>
          <w:tcPr>
            <w:tcW w:w="3240" w:type="dxa"/>
          </w:tcPr>
          <w:p w14:paraId="7A82DF8F" w14:textId="77777777" w:rsidR="009D5B08" w:rsidRPr="00AA2E5B" w:rsidRDefault="009D5B08" w:rsidP="00247C02">
            <w:pPr>
              <w:jc w:val="both"/>
              <w:rPr>
                <w:rFonts w:ascii="Times New Roman" w:hAnsi="Times New Roman" w:cs="Times New Roman"/>
                <w:sz w:val="20"/>
                <w:szCs w:val="20"/>
              </w:rPr>
            </w:pPr>
          </w:p>
        </w:tc>
      </w:tr>
      <w:tr w:rsidR="009D5B08" w:rsidRPr="00AA2E5B" w14:paraId="5ECBBFE4" w14:textId="77777777" w:rsidTr="00247C02">
        <w:tc>
          <w:tcPr>
            <w:tcW w:w="2669" w:type="dxa"/>
          </w:tcPr>
          <w:p w14:paraId="43721529" w14:textId="77777777" w:rsidR="009D5B08" w:rsidRPr="00AA2E5B" w:rsidRDefault="009D5B08" w:rsidP="00247C02">
            <w:pPr>
              <w:jc w:val="both"/>
              <w:rPr>
                <w:rFonts w:ascii="Times New Roman" w:hAnsi="Times New Roman" w:cs="Times New Roman"/>
                <w:sz w:val="20"/>
                <w:szCs w:val="20"/>
              </w:rPr>
            </w:pPr>
          </w:p>
        </w:tc>
        <w:tc>
          <w:tcPr>
            <w:tcW w:w="3626" w:type="dxa"/>
          </w:tcPr>
          <w:p w14:paraId="0AA29014"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Room lights?</w:t>
            </w:r>
          </w:p>
        </w:tc>
        <w:tc>
          <w:tcPr>
            <w:tcW w:w="900" w:type="dxa"/>
          </w:tcPr>
          <w:p w14:paraId="197DFC00" w14:textId="77777777" w:rsidR="009D5B08" w:rsidRPr="00AA2E5B" w:rsidRDefault="009D5B08" w:rsidP="00247C02">
            <w:pPr>
              <w:jc w:val="both"/>
              <w:rPr>
                <w:rFonts w:ascii="Times New Roman" w:hAnsi="Times New Roman" w:cs="Times New Roman"/>
                <w:sz w:val="20"/>
                <w:szCs w:val="20"/>
              </w:rPr>
            </w:pPr>
          </w:p>
        </w:tc>
        <w:tc>
          <w:tcPr>
            <w:tcW w:w="3240" w:type="dxa"/>
          </w:tcPr>
          <w:p w14:paraId="11395056" w14:textId="77777777" w:rsidR="009D5B08" w:rsidRPr="00AA2E5B" w:rsidRDefault="009D5B08" w:rsidP="00247C02">
            <w:pPr>
              <w:jc w:val="both"/>
              <w:rPr>
                <w:rFonts w:ascii="Times New Roman" w:hAnsi="Times New Roman" w:cs="Times New Roman"/>
                <w:sz w:val="20"/>
                <w:szCs w:val="20"/>
              </w:rPr>
            </w:pPr>
          </w:p>
        </w:tc>
      </w:tr>
      <w:tr w:rsidR="009D5B08" w:rsidRPr="00632003" w14:paraId="3D9C3DEA" w14:textId="77777777" w:rsidTr="00247C02">
        <w:tc>
          <w:tcPr>
            <w:tcW w:w="2669" w:type="dxa"/>
            <w:shd w:val="clear" w:color="auto" w:fill="FBE4D5" w:themeFill="accent2" w:themeFillTint="33"/>
          </w:tcPr>
          <w:p w14:paraId="498D8710" w14:textId="77777777" w:rsidR="009D5B08" w:rsidRPr="00632003" w:rsidRDefault="009D5B08" w:rsidP="00247C02">
            <w:pPr>
              <w:jc w:val="both"/>
              <w:rPr>
                <w:rFonts w:ascii="Times New Roman" w:hAnsi="Times New Roman" w:cs="Times New Roman"/>
                <w:sz w:val="12"/>
                <w:szCs w:val="12"/>
              </w:rPr>
            </w:pPr>
          </w:p>
        </w:tc>
        <w:tc>
          <w:tcPr>
            <w:tcW w:w="3626" w:type="dxa"/>
            <w:shd w:val="clear" w:color="auto" w:fill="FBE4D5" w:themeFill="accent2" w:themeFillTint="33"/>
          </w:tcPr>
          <w:p w14:paraId="5583469B" w14:textId="77777777" w:rsidR="009D5B08" w:rsidRPr="00632003" w:rsidRDefault="009D5B08" w:rsidP="00247C02">
            <w:pPr>
              <w:jc w:val="both"/>
              <w:rPr>
                <w:rFonts w:ascii="Times New Roman" w:hAnsi="Times New Roman" w:cs="Times New Roman"/>
                <w:sz w:val="12"/>
                <w:szCs w:val="12"/>
              </w:rPr>
            </w:pPr>
          </w:p>
        </w:tc>
        <w:tc>
          <w:tcPr>
            <w:tcW w:w="900" w:type="dxa"/>
            <w:shd w:val="clear" w:color="auto" w:fill="FBE4D5" w:themeFill="accent2" w:themeFillTint="33"/>
          </w:tcPr>
          <w:p w14:paraId="28388153" w14:textId="77777777" w:rsidR="009D5B08" w:rsidRPr="00632003" w:rsidRDefault="009D5B08" w:rsidP="00247C02">
            <w:pPr>
              <w:jc w:val="both"/>
              <w:rPr>
                <w:rFonts w:ascii="Times New Roman" w:hAnsi="Times New Roman" w:cs="Times New Roman"/>
                <w:sz w:val="12"/>
                <w:szCs w:val="12"/>
              </w:rPr>
            </w:pPr>
          </w:p>
        </w:tc>
        <w:tc>
          <w:tcPr>
            <w:tcW w:w="3240" w:type="dxa"/>
            <w:shd w:val="clear" w:color="auto" w:fill="FBE4D5" w:themeFill="accent2" w:themeFillTint="33"/>
          </w:tcPr>
          <w:p w14:paraId="1AC61EE7" w14:textId="77777777" w:rsidR="009D5B08" w:rsidRPr="00632003" w:rsidRDefault="009D5B08" w:rsidP="00247C02">
            <w:pPr>
              <w:jc w:val="both"/>
              <w:rPr>
                <w:rFonts w:ascii="Times New Roman" w:hAnsi="Times New Roman" w:cs="Times New Roman"/>
                <w:sz w:val="12"/>
                <w:szCs w:val="12"/>
              </w:rPr>
            </w:pPr>
          </w:p>
        </w:tc>
      </w:tr>
      <w:tr w:rsidR="009D5B08" w:rsidRPr="00AA2E5B" w14:paraId="0610265F" w14:textId="77777777" w:rsidTr="00247C02">
        <w:tc>
          <w:tcPr>
            <w:tcW w:w="2669" w:type="dxa"/>
          </w:tcPr>
          <w:p w14:paraId="2E00041D"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Room has access to OTHER</w:t>
            </w:r>
          </w:p>
        </w:tc>
        <w:tc>
          <w:tcPr>
            <w:tcW w:w="3626" w:type="dxa"/>
          </w:tcPr>
          <w:p w14:paraId="51AA98A9" w14:textId="77777777" w:rsidR="009D5B08" w:rsidRPr="00D833A7" w:rsidRDefault="009D5B08" w:rsidP="00247C02">
            <w:pPr>
              <w:rPr>
                <w:rFonts w:ascii="Times New Roman" w:hAnsi="Times New Roman" w:cs="Times New Roman"/>
                <w:b/>
                <w:sz w:val="20"/>
                <w:szCs w:val="20"/>
              </w:rPr>
            </w:pPr>
            <w:r>
              <w:rPr>
                <w:rFonts w:ascii="Times New Roman" w:hAnsi="Times New Roman" w:cs="Times New Roman"/>
                <w:sz w:val="20"/>
                <w:szCs w:val="20"/>
              </w:rPr>
              <w:t xml:space="preserve">   </w:t>
            </w:r>
            <w:r w:rsidRPr="00D833A7">
              <w:rPr>
                <w:rFonts w:ascii="Times New Roman" w:hAnsi="Times New Roman" w:cs="Times New Roman"/>
                <w:b/>
                <w:sz w:val="20"/>
                <w:szCs w:val="20"/>
              </w:rPr>
              <w:t>Sub-Assessment (Bonus Items?)</w:t>
            </w:r>
          </w:p>
        </w:tc>
        <w:tc>
          <w:tcPr>
            <w:tcW w:w="900" w:type="dxa"/>
          </w:tcPr>
          <w:p w14:paraId="18AF7A37" w14:textId="77777777" w:rsidR="009D5B08" w:rsidRPr="00AA2E5B" w:rsidRDefault="009D5B08" w:rsidP="00247C02">
            <w:pPr>
              <w:jc w:val="both"/>
              <w:rPr>
                <w:rFonts w:ascii="Times New Roman" w:hAnsi="Times New Roman" w:cs="Times New Roman"/>
                <w:sz w:val="20"/>
                <w:szCs w:val="20"/>
              </w:rPr>
            </w:pPr>
          </w:p>
        </w:tc>
        <w:tc>
          <w:tcPr>
            <w:tcW w:w="3240" w:type="dxa"/>
          </w:tcPr>
          <w:p w14:paraId="1EF05C43"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Sub-topic status b</w:t>
            </w:r>
            <w:r w:rsidRPr="00AA2E5B">
              <w:rPr>
                <w:rFonts w:ascii="Times New Roman" w:hAnsi="Times New Roman" w:cs="Times New Roman"/>
                <w:sz w:val="20"/>
                <w:szCs w:val="20"/>
              </w:rPr>
              <w:t xml:space="preserve">ased on </w:t>
            </w:r>
            <w:r>
              <w:rPr>
                <w:rFonts w:ascii="Times New Roman" w:hAnsi="Times New Roman" w:cs="Times New Roman"/>
                <w:sz w:val="20"/>
                <w:szCs w:val="20"/>
              </w:rPr>
              <w:t>5</w:t>
            </w:r>
            <w:r w:rsidRPr="00AA2E5B">
              <w:rPr>
                <w:rFonts w:ascii="Times New Roman" w:hAnsi="Times New Roman" w:cs="Times New Roman"/>
                <w:sz w:val="20"/>
                <w:szCs w:val="20"/>
              </w:rPr>
              <w:t xml:space="preserve"> </w:t>
            </w:r>
            <w:r>
              <w:rPr>
                <w:rFonts w:ascii="Times New Roman" w:hAnsi="Times New Roman" w:cs="Times New Roman"/>
                <w:sz w:val="20"/>
                <w:szCs w:val="20"/>
              </w:rPr>
              <w:t>responses</w:t>
            </w:r>
            <w:r w:rsidRPr="00AA2E5B">
              <w:rPr>
                <w:rFonts w:ascii="Times New Roman" w:hAnsi="Times New Roman" w:cs="Times New Roman"/>
                <w:sz w:val="20"/>
                <w:szCs w:val="20"/>
              </w:rPr>
              <w:t>.</w:t>
            </w:r>
          </w:p>
        </w:tc>
      </w:tr>
      <w:tr w:rsidR="009D5B08" w:rsidRPr="00AA2E5B" w14:paraId="53BBE18A" w14:textId="77777777" w:rsidTr="00247C02">
        <w:tc>
          <w:tcPr>
            <w:tcW w:w="2669" w:type="dxa"/>
          </w:tcPr>
          <w:p w14:paraId="349CCE8C" w14:textId="77777777" w:rsidR="009D5B08" w:rsidRPr="00AA2E5B" w:rsidRDefault="009D5B08" w:rsidP="00247C02">
            <w:pPr>
              <w:jc w:val="both"/>
              <w:rPr>
                <w:rFonts w:ascii="Times New Roman" w:hAnsi="Times New Roman" w:cs="Times New Roman"/>
                <w:sz w:val="20"/>
                <w:szCs w:val="20"/>
              </w:rPr>
            </w:pPr>
          </w:p>
        </w:tc>
        <w:tc>
          <w:tcPr>
            <w:tcW w:w="3626" w:type="dxa"/>
          </w:tcPr>
          <w:p w14:paraId="7EACA7FF" w14:textId="77777777" w:rsidR="009D5B08" w:rsidRPr="00AA2E5B" w:rsidRDefault="009D5B08" w:rsidP="00247C02">
            <w:pPr>
              <w:jc w:val="both"/>
              <w:rPr>
                <w:rFonts w:ascii="Times New Roman" w:hAnsi="Times New Roman" w:cs="Times New Roman"/>
                <w:sz w:val="20"/>
                <w:szCs w:val="20"/>
              </w:rPr>
            </w:pPr>
            <w:r>
              <w:rPr>
                <w:rFonts w:ascii="Times New Roman" w:hAnsi="Times New Roman" w:cs="Times New Roman"/>
                <w:sz w:val="20"/>
                <w:szCs w:val="20"/>
              </w:rPr>
              <w:t>Secondary hiding spaces or cover</w:t>
            </w:r>
            <w:r w:rsidRPr="00AA2E5B">
              <w:rPr>
                <w:rFonts w:ascii="Times New Roman" w:hAnsi="Times New Roman" w:cs="Times New Roman"/>
                <w:sz w:val="20"/>
                <w:szCs w:val="20"/>
              </w:rPr>
              <w:t>?</w:t>
            </w:r>
          </w:p>
        </w:tc>
        <w:tc>
          <w:tcPr>
            <w:tcW w:w="900" w:type="dxa"/>
          </w:tcPr>
          <w:p w14:paraId="40B5EB5B" w14:textId="77777777" w:rsidR="009D5B08" w:rsidRPr="00AA2E5B" w:rsidRDefault="009D5B08" w:rsidP="00247C02">
            <w:pPr>
              <w:jc w:val="both"/>
              <w:rPr>
                <w:rFonts w:ascii="Times New Roman" w:hAnsi="Times New Roman" w:cs="Times New Roman"/>
                <w:sz w:val="20"/>
                <w:szCs w:val="20"/>
              </w:rPr>
            </w:pPr>
          </w:p>
        </w:tc>
        <w:tc>
          <w:tcPr>
            <w:tcW w:w="3240" w:type="dxa"/>
          </w:tcPr>
          <w:p w14:paraId="1E12D681" w14:textId="77777777" w:rsidR="009D5B08" w:rsidRPr="00AA2E5B" w:rsidRDefault="009D5B08" w:rsidP="00247C02">
            <w:pPr>
              <w:jc w:val="both"/>
              <w:rPr>
                <w:rFonts w:ascii="Times New Roman" w:hAnsi="Times New Roman" w:cs="Times New Roman"/>
                <w:sz w:val="20"/>
                <w:szCs w:val="20"/>
              </w:rPr>
            </w:pPr>
          </w:p>
        </w:tc>
      </w:tr>
      <w:tr w:rsidR="009D5B08" w:rsidRPr="00AA2E5B" w14:paraId="56FD5696" w14:textId="77777777" w:rsidTr="00247C02">
        <w:tc>
          <w:tcPr>
            <w:tcW w:w="2669" w:type="dxa"/>
          </w:tcPr>
          <w:p w14:paraId="69C83A54" w14:textId="77777777" w:rsidR="009D5B08" w:rsidRPr="00AA2E5B" w:rsidRDefault="009D5B08" w:rsidP="00247C02">
            <w:pPr>
              <w:jc w:val="both"/>
              <w:rPr>
                <w:rFonts w:ascii="Times New Roman" w:hAnsi="Times New Roman" w:cs="Times New Roman"/>
                <w:sz w:val="20"/>
                <w:szCs w:val="20"/>
              </w:rPr>
            </w:pPr>
          </w:p>
        </w:tc>
        <w:tc>
          <w:tcPr>
            <w:tcW w:w="3626" w:type="dxa"/>
          </w:tcPr>
          <w:p w14:paraId="4172A87E"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Capability to barricade the door(s)?</w:t>
            </w:r>
          </w:p>
        </w:tc>
        <w:tc>
          <w:tcPr>
            <w:tcW w:w="900" w:type="dxa"/>
          </w:tcPr>
          <w:p w14:paraId="66B6CCE7" w14:textId="77777777" w:rsidR="009D5B08" w:rsidRPr="00AA2E5B" w:rsidRDefault="009D5B08" w:rsidP="00247C02">
            <w:pPr>
              <w:jc w:val="both"/>
              <w:rPr>
                <w:rFonts w:ascii="Times New Roman" w:hAnsi="Times New Roman" w:cs="Times New Roman"/>
                <w:sz w:val="20"/>
                <w:szCs w:val="20"/>
              </w:rPr>
            </w:pPr>
          </w:p>
        </w:tc>
        <w:tc>
          <w:tcPr>
            <w:tcW w:w="3240" w:type="dxa"/>
          </w:tcPr>
          <w:p w14:paraId="0DDF9FAD" w14:textId="77777777" w:rsidR="009D5B08" w:rsidRPr="00AA2E5B" w:rsidRDefault="009D5B08" w:rsidP="00247C02">
            <w:pPr>
              <w:jc w:val="both"/>
              <w:rPr>
                <w:rFonts w:ascii="Times New Roman" w:hAnsi="Times New Roman" w:cs="Times New Roman"/>
                <w:sz w:val="20"/>
                <w:szCs w:val="20"/>
              </w:rPr>
            </w:pPr>
          </w:p>
        </w:tc>
      </w:tr>
      <w:tr w:rsidR="009D5B08" w:rsidRPr="00AA2E5B" w14:paraId="7C636EBF" w14:textId="77777777" w:rsidTr="00247C02">
        <w:tc>
          <w:tcPr>
            <w:tcW w:w="2669" w:type="dxa"/>
          </w:tcPr>
          <w:p w14:paraId="4FEF8ECF" w14:textId="77777777" w:rsidR="009D5B08" w:rsidRPr="00AA2E5B" w:rsidRDefault="009D5B08" w:rsidP="00247C02">
            <w:pPr>
              <w:jc w:val="both"/>
              <w:rPr>
                <w:rFonts w:ascii="Times New Roman" w:hAnsi="Times New Roman" w:cs="Times New Roman"/>
                <w:sz w:val="20"/>
                <w:szCs w:val="20"/>
              </w:rPr>
            </w:pPr>
          </w:p>
        </w:tc>
        <w:tc>
          <w:tcPr>
            <w:tcW w:w="3626" w:type="dxa"/>
          </w:tcPr>
          <w:p w14:paraId="34467EA1"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Exit door to area other than entry?</w:t>
            </w:r>
          </w:p>
        </w:tc>
        <w:tc>
          <w:tcPr>
            <w:tcW w:w="900" w:type="dxa"/>
          </w:tcPr>
          <w:p w14:paraId="0F74C1C1" w14:textId="77777777" w:rsidR="009D5B08" w:rsidRPr="00AA2E5B" w:rsidRDefault="009D5B08" w:rsidP="00247C02">
            <w:pPr>
              <w:jc w:val="both"/>
              <w:rPr>
                <w:rFonts w:ascii="Times New Roman" w:hAnsi="Times New Roman" w:cs="Times New Roman"/>
                <w:sz w:val="20"/>
                <w:szCs w:val="20"/>
              </w:rPr>
            </w:pPr>
          </w:p>
        </w:tc>
        <w:tc>
          <w:tcPr>
            <w:tcW w:w="3240" w:type="dxa"/>
          </w:tcPr>
          <w:p w14:paraId="0D39C5BC" w14:textId="77777777" w:rsidR="009D5B08" w:rsidRPr="00AA2E5B" w:rsidRDefault="009D5B08" w:rsidP="00247C02">
            <w:pPr>
              <w:jc w:val="both"/>
              <w:rPr>
                <w:rFonts w:ascii="Times New Roman" w:hAnsi="Times New Roman" w:cs="Times New Roman"/>
                <w:sz w:val="20"/>
                <w:szCs w:val="20"/>
              </w:rPr>
            </w:pPr>
          </w:p>
        </w:tc>
      </w:tr>
      <w:tr w:rsidR="009D5B08" w:rsidRPr="00AA2E5B" w14:paraId="59540609" w14:textId="77777777" w:rsidTr="00247C02">
        <w:tc>
          <w:tcPr>
            <w:tcW w:w="2669" w:type="dxa"/>
          </w:tcPr>
          <w:p w14:paraId="0D9C9119" w14:textId="77777777" w:rsidR="009D5B08" w:rsidRPr="00AA2E5B" w:rsidRDefault="009D5B08" w:rsidP="00247C02">
            <w:pPr>
              <w:jc w:val="both"/>
              <w:rPr>
                <w:rFonts w:ascii="Times New Roman" w:hAnsi="Times New Roman" w:cs="Times New Roman"/>
                <w:sz w:val="20"/>
                <w:szCs w:val="20"/>
              </w:rPr>
            </w:pPr>
          </w:p>
        </w:tc>
        <w:tc>
          <w:tcPr>
            <w:tcW w:w="3626" w:type="dxa"/>
          </w:tcPr>
          <w:p w14:paraId="4A771B5D"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Capability to block the window(s)?</w:t>
            </w:r>
          </w:p>
        </w:tc>
        <w:tc>
          <w:tcPr>
            <w:tcW w:w="900" w:type="dxa"/>
          </w:tcPr>
          <w:p w14:paraId="566189DD" w14:textId="77777777" w:rsidR="009D5B08" w:rsidRPr="00AA2E5B" w:rsidRDefault="009D5B08" w:rsidP="00247C02">
            <w:pPr>
              <w:jc w:val="both"/>
              <w:rPr>
                <w:rFonts w:ascii="Times New Roman" w:hAnsi="Times New Roman" w:cs="Times New Roman"/>
                <w:sz w:val="20"/>
                <w:szCs w:val="20"/>
              </w:rPr>
            </w:pPr>
          </w:p>
        </w:tc>
        <w:tc>
          <w:tcPr>
            <w:tcW w:w="3240" w:type="dxa"/>
          </w:tcPr>
          <w:p w14:paraId="76F2BD45" w14:textId="77777777" w:rsidR="009D5B08" w:rsidRPr="00AA2E5B" w:rsidRDefault="009D5B08" w:rsidP="00247C02">
            <w:pPr>
              <w:jc w:val="both"/>
              <w:rPr>
                <w:rFonts w:ascii="Times New Roman" w:hAnsi="Times New Roman" w:cs="Times New Roman"/>
                <w:sz w:val="20"/>
                <w:szCs w:val="20"/>
              </w:rPr>
            </w:pPr>
          </w:p>
        </w:tc>
      </w:tr>
      <w:tr w:rsidR="009D5B08" w:rsidRPr="00AA2E5B" w14:paraId="3AFB00AE" w14:textId="77777777" w:rsidTr="00247C02">
        <w:tc>
          <w:tcPr>
            <w:tcW w:w="2669" w:type="dxa"/>
          </w:tcPr>
          <w:p w14:paraId="07787EC9" w14:textId="77777777" w:rsidR="009D5B08" w:rsidRPr="00AA2E5B" w:rsidRDefault="009D5B08" w:rsidP="00247C02">
            <w:pPr>
              <w:jc w:val="both"/>
              <w:rPr>
                <w:rFonts w:ascii="Times New Roman" w:hAnsi="Times New Roman" w:cs="Times New Roman"/>
                <w:sz w:val="20"/>
                <w:szCs w:val="20"/>
              </w:rPr>
            </w:pPr>
          </w:p>
        </w:tc>
        <w:tc>
          <w:tcPr>
            <w:tcW w:w="3626" w:type="dxa"/>
          </w:tcPr>
          <w:p w14:paraId="34A48DA2" w14:textId="77777777" w:rsidR="009D5B08" w:rsidRDefault="009D5B08" w:rsidP="00247C02">
            <w:pPr>
              <w:jc w:val="both"/>
              <w:rPr>
                <w:rFonts w:ascii="Times New Roman" w:hAnsi="Times New Roman" w:cs="Times New Roman"/>
                <w:sz w:val="20"/>
                <w:szCs w:val="20"/>
              </w:rPr>
            </w:pPr>
            <w:r>
              <w:rPr>
                <w:rFonts w:ascii="Times New Roman" w:hAnsi="Times New Roman" w:cs="Times New Roman"/>
                <w:sz w:val="20"/>
                <w:szCs w:val="20"/>
              </w:rPr>
              <w:t>Item(s) for improvised weapon(s)?</w:t>
            </w:r>
          </w:p>
        </w:tc>
        <w:tc>
          <w:tcPr>
            <w:tcW w:w="900" w:type="dxa"/>
          </w:tcPr>
          <w:p w14:paraId="27DA4490" w14:textId="77777777" w:rsidR="009D5B08" w:rsidRPr="00AA2E5B" w:rsidRDefault="009D5B08" w:rsidP="00247C02">
            <w:pPr>
              <w:jc w:val="both"/>
              <w:rPr>
                <w:rFonts w:ascii="Times New Roman" w:hAnsi="Times New Roman" w:cs="Times New Roman"/>
                <w:sz w:val="20"/>
                <w:szCs w:val="20"/>
              </w:rPr>
            </w:pPr>
          </w:p>
        </w:tc>
        <w:tc>
          <w:tcPr>
            <w:tcW w:w="3240" w:type="dxa"/>
          </w:tcPr>
          <w:p w14:paraId="7B851170" w14:textId="77777777" w:rsidR="009D5B08" w:rsidRPr="00AA2E5B" w:rsidRDefault="009D5B08" w:rsidP="00247C02">
            <w:pPr>
              <w:jc w:val="both"/>
              <w:rPr>
                <w:rFonts w:ascii="Times New Roman" w:hAnsi="Times New Roman" w:cs="Times New Roman"/>
                <w:sz w:val="20"/>
                <w:szCs w:val="20"/>
              </w:rPr>
            </w:pPr>
          </w:p>
        </w:tc>
      </w:tr>
    </w:tbl>
    <w:p w14:paraId="4A55EAF4" w14:textId="77777777" w:rsidR="009D5B08" w:rsidRPr="004C3D4B" w:rsidRDefault="009D5B08" w:rsidP="009D5B08">
      <w:pPr>
        <w:spacing w:after="0" w:line="240" w:lineRule="auto"/>
        <w:rPr>
          <w:rFonts w:ascii="Times New Roman" w:hAnsi="Times New Roman" w:cs="Times New Roman"/>
          <w:b/>
          <w:sz w:val="20"/>
          <w:szCs w:val="20"/>
        </w:rPr>
      </w:pPr>
    </w:p>
    <w:p w14:paraId="5D236104" w14:textId="77777777" w:rsidR="009D5B08" w:rsidRPr="004C3D4B" w:rsidRDefault="009D5B08" w:rsidP="009D5B08">
      <w:pPr>
        <w:spacing w:after="0" w:line="240" w:lineRule="auto"/>
        <w:rPr>
          <w:rFonts w:ascii="Times New Roman" w:hAnsi="Times New Roman" w:cs="Times New Roman"/>
        </w:rPr>
      </w:pPr>
      <w:r w:rsidRPr="004C3D4B">
        <w:rPr>
          <w:rFonts w:ascii="Times New Roman" w:hAnsi="Times New Roman" w:cs="Times New Roman"/>
        </w:rPr>
        <w:t>Based on above assessment, is this room deemed suitable for designation as a “Safer” room? _________</w:t>
      </w:r>
    </w:p>
    <w:p w14:paraId="314DB025" w14:textId="77777777" w:rsidR="009D5B08" w:rsidRPr="004C3D4B" w:rsidRDefault="009D5B08" w:rsidP="009D5B08">
      <w:pPr>
        <w:spacing w:after="0" w:line="240" w:lineRule="auto"/>
        <w:rPr>
          <w:rFonts w:ascii="Times New Roman" w:hAnsi="Times New Roman" w:cs="Times New Roman"/>
          <w:sz w:val="16"/>
          <w:szCs w:val="16"/>
        </w:rPr>
      </w:pPr>
    </w:p>
    <w:p w14:paraId="0C6B3F2E" w14:textId="77777777" w:rsidR="009D5B08" w:rsidRPr="004C3D4B" w:rsidRDefault="009D5B08" w:rsidP="009D5B08">
      <w:pPr>
        <w:spacing w:after="0" w:line="264" w:lineRule="auto"/>
        <w:rPr>
          <w:rFonts w:ascii="Times New Roman" w:hAnsi="Times New Roman" w:cs="Times New Roman"/>
        </w:rPr>
      </w:pPr>
      <w:r w:rsidRPr="004C3D4B">
        <w:rPr>
          <w:rFonts w:ascii="Times New Roman" w:hAnsi="Times New Roman" w:cs="Times New Roman"/>
        </w:rPr>
        <w:t>Name(s) of person(s) who conducted this inspection and the date of the assessment:</w:t>
      </w:r>
    </w:p>
    <w:p w14:paraId="096382FC" w14:textId="77777777" w:rsidR="009D5B08" w:rsidRPr="004C3D4B" w:rsidRDefault="009D5B08" w:rsidP="009D5B08">
      <w:pPr>
        <w:spacing w:after="0" w:line="264" w:lineRule="auto"/>
        <w:rPr>
          <w:rFonts w:ascii="Times New Roman" w:hAnsi="Times New Roman" w:cs="Times New Roman"/>
          <w:sz w:val="16"/>
          <w:szCs w:val="16"/>
        </w:rPr>
      </w:pPr>
    </w:p>
    <w:p w14:paraId="49A4A4A9" w14:textId="77777777" w:rsidR="009D5B08" w:rsidRPr="00FF2E2C" w:rsidRDefault="009D5B08" w:rsidP="009D5B08">
      <w:pPr>
        <w:spacing w:after="0" w:line="264" w:lineRule="auto"/>
        <w:rPr>
          <w:rFonts w:ascii="Times New Roman" w:hAnsi="Times New Roman" w:cs="Times New Roman"/>
        </w:rPr>
      </w:pPr>
      <w:r w:rsidRPr="00FF2E2C">
        <w:rPr>
          <w:rFonts w:ascii="Times New Roman" w:hAnsi="Times New Roman" w:cs="Times New Roman"/>
        </w:rPr>
        <w:t>Name(s): ____________________________</w:t>
      </w:r>
      <w:proofErr w:type="gramStart"/>
      <w:r w:rsidRPr="00FF2E2C">
        <w:rPr>
          <w:rFonts w:ascii="Times New Roman" w:hAnsi="Times New Roman" w:cs="Times New Roman"/>
        </w:rPr>
        <w:t>_  /</w:t>
      </w:r>
      <w:proofErr w:type="gramEnd"/>
      <w:r w:rsidRPr="00FF2E2C">
        <w:rPr>
          <w:rFonts w:ascii="Times New Roman" w:hAnsi="Times New Roman" w:cs="Times New Roman"/>
        </w:rPr>
        <w:t xml:space="preserve">  ___________________________ Date: ____________</w:t>
      </w:r>
    </w:p>
    <w:p w14:paraId="4C4DBA31" w14:textId="77777777" w:rsidR="009D5B08" w:rsidRPr="00747B8A" w:rsidRDefault="009D5B08" w:rsidP="009D5B08">
      <w:pPr>
        <w:spacing w:after="0" w:line="264" w:lineRule="auto"/>
        <w:rPr>
          <w:rFonts w:ascii="Times New Roman" w:hAnsi="Times New Roman" w:cs="Times New Roman"/>
          <w:sz w:val="10"/>
          <w:szCs w:val="10"/>
        </w:rPr>
      </w:pPr>
    </w:p>
    <w:p w14:paraId="5CECB8A0" w14:textId="77777777" w:rsidR="009D5B08" w:rsidRDefault="009D5B08" w:rsidP="009D5B08">
      <w:pPr>
        <w:spacing w:after="0" w:line="264" w:lineRule="auto"/>
        <w:rPr>
          <w:rFonts w:ascii="Times New Roman" w:hAnsi="Times New Roman" w:cs="Times New Roman"/>
        </w:rPr>
      </w:pPr>
      <w:r w:rsidRPr="00FF2E2C">
        <w:rPr>
          <w:rFonts w:ascii="Times New Roman" w:hAnsi="Times New Roman" w:cs="Times New Roman"/>
        </w:rPr>
        <w:t xml:space="preserve">* A diagram of the room’s location may be included. Is a diagram being provided? (Yes/No) </w:t>
      </w:r>
      <w:r w:rsidRPr="00FF2E2C">
        <w:rPr>
          <w:rFonts w:ascii="Times New Roman" w:hAnsi="Times New Roman" w:cs="Times New Roman"/>
        </w:rPr>
        <w:softHyphen/>
      </w:r>
      <w:r w:rsidRPr="00FF2E2C">
        <w:rPr>
          <w:rFonts w:ascii="Times New Roman" w:hAnsi="Times New Roman" w:cs="Times New Roman"/>
        </w:rPr>
        <w:softHyphen/>
        <w:t xml:space="preserve">_________ </w:t>
      </w:r>
    </w:p>
    <w:p w14:paraId="0073AF44" w14:textId="77777777" w:rsidR="009D5B08" w:rsidRPr="00BF1683" w:rsidRDefault="009D5B08" w:rsidP="009D5B08">
      <w:pPr>
        <w:spacing w:after="0" w:line="240" w:lineRule="auto"/>
        <w:rPr>
          <w:rFonts w:ascii="Times New Roman" w:hAnsi="Times New Roman" w:cs="Times New Roman"/>
          <w:sz w:val="10"/>
          <w:szCs w:val="10"/>
        </w:rPr>
      </w:pPr>
    </w:p>
    <w:p w14:paraId="71176EB6" w14:textId="4D9B8CA2" w:rsidR="009D5B08" w:rsidRPr="00FF2E2C" w:rsidRDefault="009D5B08" w:rsidP="009D5B08">
      <w:pPr>
        <w:spacing w:after="0" w:line="240" w:lineRule="auto"/>
        <w:rPr>
          <w:rFonts w:ascii="Times New Roman" w:hAnsi="Times New Roman" w:cs="Times New Roman"/>
        </w:rPr>
      </w:pPr>
      <w:r>
        <w:rPr>
          <w:rFonts w:ascii="Times New Roman" w:hAnsi="Times New Roman" w:cs="Times New Roman"/>
        </w:rPr>
        <w:t xml:space="preserve">(Tool was provided by Michael </w:t>
      </w:r>
      <w:r w:rsidRPr="00FE03EA">
        <w:rPr>
          <w:rFonts w:ascii="Times New Roman" w:hAnsi="Times New Roman" w:cs="Times New Roman"/>
        </w:rPr>
        <w:t xml:space="preserve">Melton, </w:t>
      </w:r>
      <w:hyperlink r:id="rId5" w:history="1">
        <w:r w:rsidR="00B435FA" w:rsidRPr="00B26556">
          <w:rPr>
            <w:rStyle w:val="Hyperlink"/>
            <w:rFonts w:ascii="Times New Roman" w:hAnsi="Times New Roman" w:cs="Times New Roman"/>
          </w:rPr>
          <w:t>mike.melton@constantassociates.com</w:t>
        </w:r>
      </w:hyperlink>
      <w:r>
        <w:rPr>
          <w:rFonts w:ascii="Times New Roman" w:hAnsi="Times New Roman" w:cs="Times New Roman"/>
        </w:rPr>
        <w:t xml:space="preserve"> </w:t>
      </w:r>
      <w:r w:rsidRPr="00FE03EA">
        <w:rPr>
          <w:rFonts w:ascii="Times New Roman" w:hAnsi="Times New Roman" w:cs="Times New Roman"/>
        </w:rPr>
        <w:t>)</w:t>
      </w:r>
    </w:p>
    <w:p w14:paraId="2AFF2000" w14:textId="77777777" w:rsidR="009D5B08" w:rsidRDefault="009D5B08" w:rsidP="009D5B08">
      <w:pPr>
        <w:spacing w:after="0" w:line="240" w:lineRule="auto"/>
        <w:rPr>
          <w:rFonts w:ascii="Times New Roman" w:hAnsi="Times New Roman" w:cs="Times New Roman"/>
        </w:rPr>
        <w:sectPr w:rsidR="009D5B08" w:rsidSect="00BF1683">
          <w:pgSz w:w="12240" w:h="15840" w:code="1"/>
          <w:pgMar w:top="576" w:right="864" w:bottom="432" w:left="1008" w:header="576" w:footer="432" w:gutter="0"/>
          <w:cols w:space="720"/>
          <w:docGrid w:linePitch="360"/>
        </w:sectPr>
      </w:pPr>
    </w:p>
    <w:p w14:paraId="187B63F6" w14:textId="77777777" w:rsidR="009D5B08" w:rsidRDefault="009D5B08" w:rsidP="009D5B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Instructions for </w:t>
      </w:r>
      <w:r w:rsidRPr="0090263F">
        <w:rPr>
          <w:rFonts w:ascii="Times New Roman" w:hAnsi="Times New Roman" w:cs="Times New Roman"/>
          <w:b/>
          <w:sz w:val="24"/>
          <w:szCs w:val="24"/>
          <w:u w:val="single"/>
        </w:rPr>
        <w:t>“Safer” Room Identification</w:t>
      </w:r>
      <w:r>
        <w:rPr>
          <w:rFonts w:ascii="Times New Roman" w:hAnsi="Times New Roman" w:cs="Times New Roman"/>
          <w:b/>
          <w:sz w:val="24"/>
          <w:szCs w:val="24"/>
        </w:rPr>
        <w:t xml:space="preserve"> for Use to Shelter-In-Place during a Violent Attack Event</w:t>
      </w:r>
    </w:p>
    <w:p w14:paraId="50B6A48A" w14:textId="77777777" w:rsidR="009D5B08" w:rsidRDefault="009D5B08" w:rsidP="009D5B08">
      <w:pPr>
        <w:spacing w:after="0" w:line="240" w:lineRule="auto"/>
        <w:jc w:val="center"/>
        <w:rPr>
          <w:rFonts w:ascii="Times New Roman" w:hAnsi="Times New Roman" w:cs="Times New Roman"/>
          <w:sz w:val="24"/>
          <w:szCs w:val="24"/>
        </w:rPr>
      </w:pPr>
    </w:p>
    <w:p w14:paraId="09D3299D" w14:textId="3642488E" w:rsidR="009D5B08" w:rsidRPr="0065212D" w:rsidRDefault="009D5B08" w:rsidP="009D5B08">
      <w:pPr>
        <w:spacing w:after="0" w:line="240" w:lineRule="auto"/>
        <w:jc w:val="center"/>
        <w:rPr>
          <w:rFonts w:ascii="Times New Roman" w:hAnsi="Times New Roman" w:cs="Times New Roman"/>
          <w:sz w:val="24"/>
          <w:szCs w:val="24"/>
        </w:rPr>
      </w:pPr>
      <w:r w:rsidRPr="0065212D">
        <w:rPr>
          <w:rFonts w:ascii="Times New Roman" w:hAnsi="Times New Roman" w:cs="Times New Roman"/>
          <w:sz w:val="24"/>
          <w:szCs w:val="24"/>
        </w:rPr>
        <w:t xml:space="preserve">Prepared by Mike Melton, </w:t>
      </w:r>
      <w:r>
        <w:rPr>
          <w:rFonts w:ascii="Times New Roman" w:hAnsi="Times New Roman" w:cs="Times New Roman"/>
          <w:sz w:val="24"/>
          <w:szCs w:val="24"/>
        </w:rPr>
        <w:t>05</w:t>
      </w:r>
      <w:r w:rsidRPr="0065212D">
        <w:rPr>
          <w:rFonts w:ascii="Times New Roman" w:hAnsi="Times New Roman" w:cs="Times New Roman"/>
          <w:sz w:val="24"/>
          <w:szCs w:val="24"/>
        </w:rPr>
        <w:t>-</w:t>
      </w:r>
      <w:r>
        <w:rPr>
          <w:rFonts w:ascii="Times New Roman" w:hAnsi="Times New Roman" w:cs="Times New Roman"/>
          <w:sz w:val="24"/>
          <w:szCs w:val="24"/>
        </w:rPr>
        <w:t>05</w:t>
      </w:r>
      <w:r w:rsidRPr="0065212D">
        <w:rPr>
          <w:rFonts w:ascii="Times New Roman" w:hAnsi="Times New Roman" w:cs="Times New Roman"/>
          <w:sz w:val="24"/>
          <w:szCs w:val="24"/>
        </w:rPr>
        <w:t>-</w:t>
      </w:r>
      <w:r>
        <w:rPr>
          <w:rFonts w:ascii="Times New Roman" w:hAnsi="Times New Roman" w:cs="Times New Roman"/>
          <w:sz w:val="24"/>
          <w:szCs w:val="24"/>
        </w:rPr>
        <w:t>22</w:t>
      </w:r>
      <w:r w:rsidRPr="0065212D">
        <w:rPr>
          <w:rFonts w:ascii="Times New Roman" w:hAnsi="Times New Roman" w:cs="Times New Roman"/>
          <w:sz w:val="24"/>
          <w:szCs w:val="24"/>
        </w:rPr>
        <w:t xml:space="preserve">, </w:t>
      </w:r>
      <w:hyperlink r:id="rId6" w:history="1">
        <w:r w:rsidR="00B435FA" w:rsidRPr="00B26556">
          <w:rPr>
            <w:rStyle w:val="Hyperlink"/>
            <w:rFonts w:ascii="Times New Roman" w:hAnsi="Times New Roman" w:cs="Times New Roman"/>
          </w:rPr>
          <w:t>mike.melton@constantassociates.com</w:t>
        </w:r>
      </w:hyperlink>
      <w:r w:rsidRPr="0065212D">
        <w:rPr>
          <w:rFonts w:ascii="Times New Roman" w:hAnsi="Times New Roman" w:cs="Times New Roman"/>
          <w:sz w:val="24"/>
          <w:szCs w:val="24"/>
        </w:rPr>
        <w:t xml:space="preserve"> </w:t>
      </w:r>
    </w:p>
    <w:p w14:paraId="04F01998" w14:textId="77777777" w:rsidR="009D5B08" w:rsidRDefault="009D5B08" w:rsidP="009D5B08">
      <w:pPr>
        <w:spacing w:after="0" w:line="240" w:lineRule="auto"/>
        <w:rPr>
          <w:rFonts w:ascii="Times New Roman" w:hAnsi="Times New Roman" w:cs="Times New Roman"/>
          <w:sz w:val="24"/>
          <w:szCs w:val="24"/>
        </w:rPr>
      </w:pPr>
    </w:p>
    <w:p w14:paraId="0A12A07B" w14:textId="77777777" w:rsidR="009D5B08" w:rsidRDefault="009D5B08" w:rsidP="009D5B08">
      <w:pPr>
        <w:spacing w:after="0" w:line="240" w:lineRule="auto"/>
        <w:ind w:left="864" w:hanging="864"/>
        <w:rPr>
          <w:rFonts w:ascii="Times New Roman" w:hAnsi="Times New Roman" w:cs="Times New Roman"/>
          <w:sz w:val="24"/>
          <w:szCs w:val="24"/>
        </w:rPr>
      </w:pPr>
      <w:r>
        <w:rPr>
          <w:rFonts w:ascii="Times New Roman" w:hAnsi="Times New Roman" w:cs="Times New Roman"/>
          <w:sz w:val="24"/>
          <w:szCs w:val="24"/>
        </w:rPr>
        <w:t xml:space="preserve">REFERENCE: </w:t>
      </w:r>
    </w:p>
    <w:p w14:paraId="07A3545F" w14:textId="77777777" w:rsidR="009D5B08" w:rsidRDefault="009D5B08" w:rsidP="009D5B0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831EE">
        <w:rPr>
          <w:rFonts w:ascii="Times New Roman" w:hAnsi="Times New Roman" w:cs="Times New Roman"/>
          <w:b/>
          <w:sz w:val="24"/>
          <w:szCs w:val="24"/>
          <w:u w:val="single"/>
        </w:rPr>
        <w:t xml:space="preserve">Tool for Identification of Shelter-In-Place (or “Safer”) Room for Use </w:t>
      </w:r>
      <w:r>
        <w:rPr>
          <w:rFonts w:ascii="Times New Roman" w:hAnsi="Times New Roman" w:cs="Times New Roman"/>
          <w:b/>
          <w:sz w:val="24"/>
          <w:szCs w:val="24"/>
          <w:u w:val="single"/>
        </w:rPr>
        <w:t xml:space="preserve">to Hide </w:t>
      </w:r>
      <w:r w:rsidRPr="003831EE">
        <w:rPr>
          <w:rFonts w:ascii="Times New Roman" w:hAnsi="Times New Roman" w:cs="Times New Roman"/>
          <w:b/>
          <w:sz w:val="24"/>
          <w:szCs w:val="24"/>
          <w:u w:val="single"/>
        </w:rPr>
        <w:t>during a Violent Attack</w:t>
      </w:r>
      <w:r>
        <w:rPr>
          <w:rFonts w:ascii="Times New Roman" w:hAnsi="Times New Roman" w:cs="Times New Roman"/>
          <w:sz w:val="24"/>
          <w:szCs w:val="24"/>
        </w:rPr>
        <w:t>”</w:t>
      </w:r>
    </w:p>
    <w:p w14:paraId="1FE87124" w14:textId="77777777" w:rsidR="009D5B08" w:rsidRDefault="009D5B08" w:rsidP="009D5B08">
      <w:pPr>
        <w:spacing w:after="0" w:line="240" w:lineRule="auto"/>
        <w:ind w:left="864" w:hanging="864"/>
        <w:rPr>
          <w:rFonts w:ascii="Times New Roman" w:hAnsi="Times New Roman" w:cs="Times New Roman"/>
          <w:sz w:val="24"/>
          <w:szCs w:val="24"/>
        </w:rPr>
      </w:pPr>
    </w:p>
    <w:p w14:paraId="3349477F" w14:textId="77777777" w:rsidR="009D5B08" w:rsidRDefault="009D5B08" w:rsidP="009D5B08">
      <w:pPr>
        <w:spacing w:after="0" w:line="240" w:lineRule="auto"/>
        <w:ind w:left="864" w:hanging="864"/>
        <w:rPr>
          <w:rFonts w:ascii="Times New Roman" w:hAnsi="Times New Roman" w:cs="Times New Roman"/>
          <w:sz w:val="24"/>
          <w:szCs w:val="24"/>
        </w:rPr>
      </w:pPr>
      <w:r>
        <w:rPr>
          <w:rFonts w:ascii="Times New Roman" w:hAnsi="Times New Roman" w:cs="Times New Roman"/>
          <w:sz w:val="24"/>
          <w:szCs w:val="24"/>
        </w:rPr>
        <w:t>FORMAT OF THE BELOW INSTRUCTIONAL CONTENT:</w:t>
      </w:r>
    </w:p>
    <w:p w14:paraId="1D48AFAD" w14:textId="77777777" w:rsidR="009D5B08" w:rsidRDefault="009D5B08" w:rsidP="009D5B08">
      <w:pPr>
        <w:pStyle w:val="ListParagraph"/>
        <w:numPr>
          <w:ilvl w:val="0"/>
          <w:numId w:val="4"/>
        </w:numPr>
        <w:spacing w:after="0" w:line="240" w:lineRule="auto"/>
        <w:rPr>
          <w:rFonts w:ascii="Times New Roman" w:hAnsi="Times New Roman" w:cs="Times New Roman"/>
          <w:sz w:val="24"/>
          <w:szCs w:val="24"/>
        </w:rPr>
      </w:pPr>
      <w:r w:rsidRPr="00C440D6">
        <w:rPr>
          <w:rFonts w:ascii="Times New Roman" w:hAnsi="Times New Roman" w:cs="Times New Roman"/>
          <w:sz w:val="24"/>
          <w:szCs w:val="24"/>
        </w:rPr>
        <w:t xml:space="preserve">The format of the instructional content, which is related to the use of the </w:t>
      </w:r>
      <w:proofErr w:type="spellStart"/>
      <w:r w:rsidRPr="00C440D6">
        <w:rPr>
          <w:rFonts w:ascii="Times New Roman" w:hAnsi="Times New Roman" w:cs="Times New Roman"/>
          <w:sz w:val="24"/>
          <w:szCs w:val="24"/>
        </w:rPr>
        <w:t>to</w:t>
      </w:r>
      <w:proofErr w:type="spellEnd"/>
      <w:r w:rsidRPr="00C440D6">
        <w:rPr>
          <w:rFonts w:ascii="Times New Roman" w:hAnsi="Times New Roman" w:cs="Times New Roman"/>
          <w:sz w:val="24"/>
          <w:szCs w:val="24"/>
        </w:rPr>
        <w:t xml:space="preserve"> above referenced tool, is</w:t>
      </w:r>
      <w:r>
        <w:rPr>
          <w:rFonts w:ascii="Times New Roman" w:hAnsi="Times New Roman" w:cs="Times New Roman"/>
          <w:sz w:val="24"/>
          <w:szCs w:val="24"/>
        </w:rPr>
        <w:t>:</w:t>
      </w:r>
      <w:r w:rsidRPr="00C440D6">
        <w:rPr>
          <w:rFonts w:ascii="Times New Roman" w:hAnsi="Times New Roman" w:cs="Times New Roman"/>
          <w:sz w:val="24"/>
          <w:szCs w:val="24"/>
        </w:rPr>
        <w:t xml:space="preserve"> </w:t>
      </w:r>
    </w:p>
    <w:p w14:paraId="08883FD7" w14:textId="77777777" w:rsidR="009D5B08" w:rsidRDefault="009D5B08" w:rsidP="009D5B0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C440D6">
        <w:rPr>
          <w:rFonts w:ascii="Times New Roman" w:hAnsi="Times New Roman" w:cs="Times New Roman"/>
          <w:sz w:val="24"/>
          <w:szCs w:val="24"/>
        </w:rPr>
        <w:t>irst the source of the</w:t>
      </w:r>
      <w:r>
        <w:rPr>
          <w:rFonts w:ascii="Times New Roman" w:hAnsi="Times New Roman" w:cs="Times New Roman"/>
          <w:sz w:val="24"/>
          <w:szCs w:val="24"/>
        </w:rPr>
        <w:t xml:space="preserve"> provided except is identified</w:t>
      </w:r>
    </w:p>
    <w:p w14:paraId="6E05D339" w14:textId="77777777" w:rsidR="009D5B08" w:rsidRDefault="009D5B08" w:rsidP="009D5B0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Next, the exact information, which was identified in the source as most relevant, is provided</w:t>
      </w:r>
    </w:p>
    <w:p w14:paraId="708533C8" w14:textId="77777777" w:rsidR="009D5B08" w:rsidRDefault="009D5B08" w:rsidP="009D5B0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various means were used to emphasize key points, including yellow highlight, bold, etc. </w:t>
      </w:r>
    </w:p>
    <w:p w14:paraId="41206615" w14:textId="77777777" w:rsidR="009D5B08" w:rsidRDefault="009D5B08" w:rsidP="009D5B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While specific word content of each except is unchanged from the source, understanding is influenced:</w:t>
      </w:r>
    </w:p>
    <w:p w14:paraId="12F91929" w14:textId="77777777" w:rsidR="009D5B08" w:rsidRDefault="009D5B08" w:rsidP="009D5B0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 a result of the various means of emphasis that have been added to the copied text</w:t>
      </w:r>
    </w:p>
    <w:p w14:paraId="7946F216" w14:textId="77777777" w:rsidR="009D5B08" w:rsidRPr="00C440D6" w:rsidRDefault="009D5B08" w:rsidP="009D5B0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the addition of several “NOTES:”, which are provided as italicized text </w:t>
      </w:r>
    </w:p>
    <w:p w14:paraId="31C23F0A" w14:textId="77777777" w:rsidR="009D5B08" w:rsidRPr="00C440D6" w:rsidRDefault="009D5B08" w:rsidP="009D5B08">
      <w:pPr>
        <w:spacing w:after="0" w:line="240" w:lineRule="auto"/>
        <w:ind w:left="864" w:hanging="864"/>
        <w:rPr>
          <w:rFonts w:ascii="Times New Roman" w:hAnsi="Times New Roman" w:cs="Times New Roman"/>
          <w:sz w:val="24"/>
          <w:szCs w:val="24"/>
        </w:rPr>
      </w:pPr>
    </w:p>
    <w:p w14:paraId="03F91EA8" w14:textId="77777777" w:rsidR="009D5B08" w:rsidRPr="007A4EA2" w:rsidRDefault="009D5B08" w:rsidP="009D5B08">
      <w:pPr>
        <w:spacing w:after="0" w:line="240" w:lineRule="auto"/>
        <w:ind w:left="864" w:hanging="864"/>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CF756C">
        <w:rPr>
          <w:rFonts w:ascii="Times New Roman" w:hAnsi="Times New Roman" w:cs="Times New Roman"/>
          <w:sz w:val="24"/>
          <w:szCs w:val="24"/>
        </w:rPr>
        <w:t>Planning and Response to an Active Shooter: An Interagency Security Committee Policy and Best Practices Guide</w:t>
      </w:r>
      <w:r>
        <w:rPr>
          <w:rFonts w:ascii="Times New Roman" w:hAnsi="Times New Roman" w:cs="Times New Roman"/>
          <w:sz w:val="24"/>
          <w:szCs w:val="24"/>
        </w:rPr>
        <w:t>, page 7</w:t>
      </w:r>
    </w:p>
    <w:p w14:paraId="0719B31B" w14:textId="77777777" w:rsidR="009D5B08" w:rsidRDefault="009D5B08" w:rsidP="009D5B08">
      <w:pPr>
        <w:spacing w:after="0" w:line="240" w:lineRule="auto"/>
        <w:rPr>
          <w:rFonts w:ascii="Times New Roman" w:hAnsi="Times New Roman" w:cs="Times New Roman"/>
          <w:sz w:val="24"/>
          <w:szCs w:val="24"/>
        </w:rPr>
      </w:pPr>
    </w:p>
    <w:p w14:paraId="7FF8BC64" w14:textId="77777777" w:rsidR="009D5B08" w:rsidRPr="00CF756C" w:rsidRDefault="009D5B08" w:rsidP="009D5B08">
      <w:pPr>
        <w:pStyle w:val="ListParagraph"/>
        <w:numPr>
          <w:ilvl w:val="0"/>
          <w:numId w:val="2"/>
        </w:numPr>
        <w:spacing w:after="0" w:line="240" w:lineRule="auto"/>
        <w:rPr>
          <w:rFonts w:ascii="Times New Roman" w:hAnsi="Times New Roman" w:cs="Times New Roman"/>
          <w:sz w:val="24"/>
          <w:szCs w:val="24"/>
        </w:rPr>
      </w:pPr>
      <w:r w:rsidRPr="00CF756C">
        <w:rPr>
          <w:rFonts w:ascii="Times New Roman" w:hAnsi="Times New Roman" w:cs="Times New Roman"/>
          <w:sz w:val="24"/>
          <w:szCs w:val="24"/>
        </w:rPr>
        <w:t xml:space="preserve">Evacuation, </w:t>
      </w:r>
      <w:r w:rsidRPr="00F5297C">
        <w:rPr>
          <w:rFonts w:ascii="Times New Roman" w:hAnsi="Times New Roman" w:cs="Times New Roman"/>
          <w:b/>
          <w:sz w:val="24"/>
          <w:szCs w:val="24"/>
        </w:rPr>
        <w:t>shelter-in-place</w:t>
      </w:r>
      <w:r w:rsidRPr="00CF756C">
        <w:rPr>
          <w:rFonts w:ascii="Times New Roman" w:hAnsi="Times New Roman" w:cs="Times New Roman"/>
          <w:sz w:val="24"/>
          <w:szCs w:val="24"/>
        </w:rPr>
        <w:t xml:space="preserve">, hide, and lockdown policies and </w:t>
      </w:r>
      <w:r w:rsidRPr="00CF756C">
        <w:rPr>
          <w:rFonts w:ascii="Times New Roman" w:hAnsi="Times New Roman" w:cs="Times New Roman"/>
          <w:b/>
          <w:sz w:val="24"/>
          <w:szCs w:val="24"/>
        </w:rPr>
        <w:t>procedures for individual offices</w:t>
      </w:r>
      <w:r w:rsidRPr="00CF756C">
        <w:rPr>
          <w:rFonts w:ascii="Times New Roman" w:hAnsi="Times New Roman" w:cs="Times New Roman"/>
          <w:sz w:val="24"/>
          <w:szCs w:val="24"/>
        </w:rPr>
        <w:t xml:space="preserve"> and buildings.</w:t>
      </w:r>
    </w:p>
    <w:p w14:paraId="04604144" w14:textId="77777777" w:rsidR="009D5B08" w:rsidRPr="00CF756C" w:rsidRDefault="009D5B08" w:rsidP="009D5B08">
      <w:pPr>
        <w:pStyle w:val="ListParagraph"/>
        <w:numPr>
          <w:ilvl w:val="1"/>
          <w:numId w:val="2"/>
        </w:numPr>
        <w:spacing w:after="0" w:line="240" w:lineRule="auto"/>
        <w:rPr>
          <w:rFonts w:ascii="Times New Roman" w:hAnsi="Times New Roman" w:cs="Times New Roman"/>
          <w:sz w:val="24"/>
          <w:szCs w:val="24"/>
        </w:rPr>
      </w:pPr>
      <w:r w:rsidRPr="00CF756C">
        <w:rPr>
          <w:rFonts w:ascii="Times New Roman" w:hAnsi="Times New Roman" w:cs="Times New Roman"/>
          <w:sz w:val="24"/>
          <w:szCs w:val="24"/>
        </w:rPr>
        <w:t xml:space="preserve">Emergency escape procedures and route assignments (e.g., floor plans, </w:t>
      </w:r>
      <w:r w:rsidRPr="00F5297C">
        <w:rPr>
          <w:rFonts w:ascii="Times New Roman" w:hAnsi="Times New Roman" w:cs="Times New Roman"/>
          <w:b/>
          <w:sz w:val="24"/>
          <w:szCs w:val="24"/>
        </w:rPr>
        <w:t>safe areas</w:t>
      </w:r>
      <w:r w:rsidRPr="00CF756C">
        <w:rPr>
          <w:rFonts w:ascii="Times New Roman" w:hAnsi="Times New Roman" w:cs="Times New Roman"/>
          <w:sz w:val="24"/>
          <w:szCs w:val="24"/>
        </w:rPr>
        <w:t>), including where to evacuate and how to evacuate when the primary evacuation routes are unusable.</w:t>
      </w:r>
    </w:p>
    <w:p w14:paraId="7BB487C5" w14:textId="77777777" w:rsidR="009D5B08" w:rsidRPr="00CF756C" w:rsidRDefault="009D5B08" w:rsidP="009D5B08">
      <w:pPr>
        <w:pStyle w:val="ListParagraph"/>
        <w:numPr>
          <w:ilvl w:val="2"/>
          <w:numId w:val="2"/>
        </w:numPr>
        <w:spacing w:after="0" w:line="240" w:lineRule="auto"/>
        <w:rPr>
          <w:rFonts w:ascii="Times New Roman" w:hAnsi="Times New Roman" w:cs="Times New Roman"/>
          <w:sz w:val="24"/>
          <w:szCs w:val="24"/>
        </w:rPr>
      </w:pPr>
      <w:r w:rsidRPr="00CF756C">
        <w:rPr>
          <w:rFonts w:ascii="Times New Roman" w:hAnsi="Times New Roman" w:cs="Times New Roman"/>
          <w:sz w:val="24"/>
          <w:szCs w:val="24"/>
        </w:rPr>
        <w:t>Plans should clearly explain shelter-in-place and lockdown procedures, including the differences between the two.</w:t>
      </w:r>
    </w:p>
    <w:p w14:paraId="57C98800" w14:textId="77777777" w:rsidR="009D5B08" w:rsidRPr="00CF756C" w:rsidRDefault="009D5B08" w:rsidP="009D5B08">
      <w:pPr>
        <w:pStyle w:val="ListParagraph"/>
        <w:numPr>
          <w:ilvl w:val="1"/>
          <w:numId w:val="2"/>
        </w:numPr>
        <w:spacing w:after="0" w:line="240" w:lineRule="auto"/>
        <w:rPr>
          <w:rFonts w:ascii="Times New Roman" w:hAnsi="Times New Roman" w:cs="Times New Roman"/>
          <w:sz w:val="24"/>
          <w:szCs w:val="24"/>
        </w:rPr>
      </w:pPr>
      <w:r w:rsidRPr="00643C12">
        <w:rPr>
          <w:rFonts w:ascii="Times New Roman" w:hAnsi="Times New Roman" w:cs="Times New Roman"/>
          <w:sz w:val="24"/>
          <w:szCs w:val="24"/>
          <w:highlight w:val="yellow"/>
        </w:rPr>
        <w:t xml:space="preserve">How to select effective </w:t>
      </w:r>
      <w:r w:rsidRPr="00643C12">
        <w:rPr>
          <w:rFonts w:ascii="Times New Roman" w:hAnsi="Times New Roman" w:cs="Times New Roman"/>
          <w:b/>
          <w:sz w:val="24"/>
          <w:szCs w:val="24"/>
          <w:highlight w:val="yellow"/>
        </w:rPr>
        <w:t>“hide” locations</w:t>
      </w:r>
      <w:r w:rsidRPr="00CF756C">
        <w:rPr>
          <w:rFonts w:ascii="Times New Roman" w:hAnsi="Times New Roman" w:cs="Times New Roman"/>
          <w:sz w:val="24"/>
          <w:szCs w:val="24"/>
        </w:rPr>
        <w:t>.</w:t>
      </w:r>
    </w:p>
    <w:p w14:paraId="69735684" w14:textId="77777777" w:rsidR="009D5B08" w:rsidRPr="00CF756C" w:rsidRDefault="009D5B08" w:rsidP="009D5B08">
      <w:pPr>
        <w:pStyle w:val="ListParagraph"/>
        <w:numPr>
          <w:ilvl w:val="2"/>
          <w:numId w:val="2"/>
        </w:numPr>
        <w:spacing w:after="0" w:line="240" w:lineRule="auto"/>
        <w:rPr>
          <w:rFonts w:ascii="Times New Roman" w:hAnsi="Times New Roman" w:cs="Times New Roman"/>
          <w:sz w:val="24"/>
          <w:szCs w:val="24"/>
        </w:rPr>
      </w:pPr>
      <w:r w:rsidRPr="00CF756C">
        <w:rPr>
          <w:rFonts w:ascii="Times New Roman" w:hAnsi="Times New Roman" w:cs="Times New Roman"/>
          <w:sz w:val="24"/>
          <w:szCs w:val="24"/>
        </w:rPr>
        <w:t>Optimal locations have ballistic protection known as “cover” which include thick walls made of steel, cinder block, or brick and mortar; solid doors with locks; and areas with minimal glass and interior windows. These areas can be stocked with accessible first aid and emergency kits designed for hemorrhage control, communication devices, and telephones and/or duress alarms.</w:t>
      </w:r>
    </w:p>
    <w:p w14:paraId="08CB0316" w14:textId="77777777" w:rsidR="009D5B08" w:rsidRPr="00CF756C" w:rsidRDefault="009D5B08" w:rsidP="009D5B08">
      <w:pPr>
        <w:pStyle w:val="ListParagraph"/>
        <w:numPr>
          <w:ilvl w:val="2"/>
          <w:numId w:val="2"/>
        </w:numPr>
        <w:spacing w:after="0" w:line="240" w:lineRule="auto"/>
        <w:rPr>
          <w:rFonts w:ascii="Times New Roman" w:hAnsi="Times New Roman" w:cs="Times New Roman"/>
          <w:sz w:val="24"/>
          <w:szCs w:val="24"/>
        </w:rPr>
      </w:pPr>
      <w:r w:rsidRPr="00CF756C">
        <w:rPr>
          <w:rFonts w:ascii="Times New Roman" w:hAnsi="Times New Roman" w:cs="Times New Roman"/>
          <w:sz w:val="24"/>
          <w:szCs w:val="24"/>
        </w:rPr>
        <w:t xml:space="preserve">Designated “shelter-in-place” locations are often designed for natural hazards (earthquakes, tornadoes, etc.) and may not be ideal for active shooter incidents. Facilities and/or agencies should consider the development of </w:t>
      </w:r>
      <w:r w:rsidRPr="009917B1">
        <w:rPr>
          <w:rFonts w:ascii="Times New Roman" w:hAnsi="Times New Roman" w:cs="Times New Roman"/>
          <w:b/>
          <w:sz w:val="24"/>
          <w:szCs w:val="24"/>
        </w:rPr>
        <w:t>safe rooms</w:t>
      </w:r>
      <w:r w:rsidRPr="00CF756C">
        <w:rPr>
          <w:rFonts w:ascii="Times New Roman" w:hAnsi="Times New Roman" w:cs="Times New Roman"/>
          <w:sz w:val="24"/>
          <w:szCs w:val="24"/>
        </w:rPr>
        <w:t xml:space="preserve"> when selecting or renewing a leased facility or new construction. See below for a discussion of </w:t>
      </w:r>
      <w:r w:rsidRPr="00CF756C">
        <w:rPr>
          <w:rFonts w:ascii="Times New Roman" w:hAnsi="Times New Roman" w:cs="Times New Roman"/>
          <w:b/>
          <w:sz w:val="24"/>
          <w:szCs w:val="24"/>
        </w:rPr>
        <w:t>safe rooms</w:t>
      </w:r>
      <w:r w:rsidRPr="00CF756C">
        <w:rPr>
          <w:rFonts w:ascii="Times New Roman" w:hAnsi="Times New Roman" w:cs="Times New Roman"/>
          <w:sz w:val="24"/>
          <w:szCs w:val="24"/>
        </w:rPr>
        <w:t>.</w:t>
      </w:r>
    </w:p>
    <w:p w14:paraId="6F422381" w14:textId="77777777" w:rsidR="009D5B08" w:rsidRPr="00CF756C" w:rsidRDefault="009D5B08" w:rsidP="009D5B08">
      <w:pPr>
        <w:pStyle w:val="ListParagraph"/>
        <w:numPr>
          <w:ilvl w:val="1"/>
          <w:numId w:val="2"/>
        </w:numPr>
        <w:spacing w:after="0" w:line="240" w:lineRule="auto"/>
        <w:rPr>
          <w:rFonts w:ascii="Times New Roman" w:hAnsi="Times New Roman" w:cs="Times New Roman"/>
          <w:sz w:val="24"/>
          <w:szCs w:val="24"/>
        </w:rPr>
      </w:pPr>
      <w:r w:rsidRPr="00CF756C">
        <w:rPr>
          <w:rFonts w:ascii="Times New Roman" w:hAnsi="Times New Roman" w:cs="Times New Roman"/>
          <w:sz w:val="24"/>
          <w:szCs w:val="24"/>
        </w:rPr>
        <w:t>Personnel involved in such planning should ensure all sheltering sites and evacuation routes are accessible for persons with disabilities.</w:t>
      </w:r>
    </w:p>
    <w:p w14:paraId="5758F4C3" w14:textId="77777777" w:rsidR="009D5B08" w:rsidRDefault="009D5B08" w:rsidP="009D5B08">
      <w:pPr>
        <w:spacing w:after="0" w:line="240" w:lineRule="auto"/>
        <w:rPr>
          <w:rFonts w:ascii="Times New Roman" w:hAnsi="Times New Roman" w:cs="Times New Roman"/>
          <w:sz w:val="24"/>
          <w:szCs w:val="24"/>
        </w:rPr>
      </w:pPr>
    </w:p>
    <w:p w14:paraId="0AB2C212" w14:textId="77777777" w:rsidR="009D5B08" w:rsidRDefault="009D5B08" w:rsidP="009D5B08">
      <w:pPr>
        <w:spacing w:after="0" w:line="240" w:lineRule="auto"/>
        <w:ind w:left="864" w:hanging="864"/>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CF756C">
        <w:rPr>
          <w:rFonts w:ascii="Times New Roman" w:hAnsi="Times New Roman" w:cs="Times New Roman"/>
          <w:sz w:val="24"/>
          <w:szCs w:val="24"/>
        </w:rPr>
        <w:t>Planning and Response to an Active Shooter: An Interagency Security Committee Policy and Best Practices Guide</w:t>
      </w:r>
      <w:r>
        <w:rPr>
          <w:rFonts w:ascii="Times New Roman" w:hAnsi="Times New Roman" w:cs="Times New Roman"/>
          <w:sz w:val="24"/>
          <w:szCs w:val="24"/>
        </w:rPr>
        <w:t xml:space="preserve">, pages 21 – 22 </w:t>
      </w:r>
    </w:p>
    <w:p w14:paraId="06CBEF3B" w14:textId="77777777" w:rsidR="009D5B08" w:rsidRDefault="009D5B08" w:rsidP="009D5B08">
      <w:pPr>
        <w:spacing w:after="0" w:line="240" w:lineRule="auto"/>
        <w:rPr>
          <w:rFonts w:ascii="Times New Roman" w:hAnsi="Times New Roman" w:cs="Times New Roman"/>
          <w:sz w:val="24"/>
          <w:szCs w:val="24"/>
        </w:rPr>
      </w:pPr>
    </w:p>
    <w:p w14:paraId="58A550DF" w14:textId="77777777" w:rsidR="009D5B08" w:rsidRPr="00CF756C" w:rsidRDefault="009D5B08" w:rsidP="009D5B08">
      <w:pPr>
        <w:spacing w:after="0" w:line="240" w:lineRule="auto"/>
        <w:ind w:left="720"/>
        <w:rPr>
          <w:rFonts w:ascii="Times New Roman" w:hAnsi="Times New Roman" w:cs="Times New Roman"/>
          <w:sz w:val="24"/>
          <w:szCs w:val="24"/>
        </w:rPr>
      </w:pPr>
      <w:r w:rsidRPr="00CF756C">
        <w:rPr>
          <w:rFonts w:ascii="Times New Roman" w:hAnsi="Times New Roman" w:cs="Times New Roman"/>
          <w:sz w:val="24"/>
          <w:szCs w:val="24"/>
        </w:rPr>
        <w:t xml:space="preserve">7.2 </w:t>
      </w:r>
      <w:r w:rsidRPr="00CF756C">
        <w:rPr>
          <w:rFonts w:ascii="Times New Roman" w:hAnsi="Times New Roman" w:cs="Times New Roman"/>
          <w:b/>
          <w:sz w:val="24"/>
          <w:szCs w:val="24"/>
        </w:rPr>
        <w:t>Hide</w:t>
      </w:r>
    </w:p>
    <w:p w14:paraId="591C5BD1" w14:textId="77777777" w:rsidR="009D5B08" w:rsidRPr="00CF756C" w:rsidRDefault="009D5B08" w:rsidP="009D5B08">
      <w:pPr>
        <w:spacing w:after="0" w:line="240" w:lineRule="auto"/>
        <w:ind w:left="720"/>
        <w:rPr>
          <w:rFonts w:ascii="Times New Roman" w:hAnsi="Times New Roman" w:cs="Times New Roman"/>
          <w:sz w:val="24"/>
          <w:szCs w:val="24"/>
        </w:rPr>
      </w:pPr>
      <w:r w:rsidRPr="00CF756C">
        <w:rPr>
          <w:rFonts w:ascii="Times New Roman" w:hAnsi="Times New Roman" w:cs="Times New Roman"/>
          <w:sz w:val="24"/>
          <w:szCs w:val="24"/>
        </w:rPr>
        <w:t xml:space="preserve">If running is not a safe option, staff should be trained to </w:t>
      </w:r>
      <w:r w:rsidRPr="00643C12">
        <w:rPr>
          <w:rFonts w:ascii="Times New Roman" w:hAnsi="Times New Roman" w:cs="Times New Roman"/>
          <w:sz w:val="24"/>
          <w:szCs w:val="24"/>
          <w:highlight w:val="yellow"/>
        </w:rPr>
        <w:t xml:space="preserve">hide in </w:t>
      </w:r>
      <w:r w:rsidRPr="00643C12">
        <w:rPr>
          <w:rFonts w:ascii="Times New Roman" w:hAnsi="Times New Roman" w:cs="Times New Roman"/>
          <w:b/>
          <w:sz w:val="24"/>
          <w:szCs w:val="24"/>
          <w:highlight w:val="yellow"/>
        </w:rPr>
        <w:t>as safe a place as possible</w:t>
      </w:r>
      <w:r w:rsidRPr="00CF756C">
        <w:rPr>
          <w:rFonts w:ascii="Times New Roman" w:hAnsi="Times New Roman" w:cs="Times New Roman"/>
          <w:sz w:val="24"/>
          <w:szCs w:val="24"/>
        </w:rPr>
        <w:t xml:space="preserve"> where the walls might be thicker and have fewer windows. Likewise, for occupants that cannot run, hiding may be the only option.</w:t>
      </w:r>
    </w:p>
    <w:p w14:paraId="2FFB54D7" w14:textId="77777777" w:rsidR="009D5B08" w:rsidRDefault="009D5B08" w:rsidP="009D5B08">
      <w:pPr>
        <w:spacing w:after="0" w:line="240" w:lineRule="auto"/>
        <w:ind w:left="720"/>
        <w:rPr>
          <w:rFonts w:ascii="Times New Roman" w:hAnsi="Times New Roman" w:cs="Times New Roman"/>
          <w:sz w:val="24"/>
          <w:szCs w:val="24"/>
        </w:rPr>
      </w:pPr>
    </w:p>
    <w:p w14:paraId="57F295DE" w14:textId="77777777" w:rsidR="009D5B08" w:rsidRPr="00CF756C" w:rsidRDefault="009D5B08" w:rsidP="009D5B08">
      <w:pPr>
        <w:spacing w:after="0" w:line="240" w:lineRule="auto"/>
        <w:ind w:left="720"/>
        <w:rPr>
          <w:rFonts w:ascii="Times New Roman" w:hAnsi="Times New Roman" w:cs="Times New Roman"/>
          <w:sz w:val="24"/>
          <w:szCs w:val="24"/>
        </w:rPr>
      </w:pPr>
      <w:r w:rsidRPr="00CF756C">
        <w:rPr>
          <w:rFonts w:ascii="Times New Roman" w:hAnsi="Times New Roman" w:cs="Times New Roman"/>
          <w:sz w:val="24"/>
          <w:szCs w:val="24"/>
        </w:rPr>
        <w:t>In addition, occupants should do the following:</w:t>
      </w:r>
    </w:p>
    <w:p w14:paraId="106C56B8"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Lock the doors and/or barricade them with heavy furniture, if possible.</w:t>
      </w:r>
    </w:p>
    <w:p w14:paraId="274787FE"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Close and lock windows and close blinds or cover windows.</w:t>
      </w:r>
    </w:p>
    <w:p w14:paraId="7E38E91F"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Turn off lights.</w:t>
      </w:r>
    </w:p>
    <w:p w14:paraId="68543FE6"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Silence all electronic devices.</w:t>
      </w:r>
    </w:p>
    <w:p w14:paraId="03243B4B"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Remain silent.</w:t>
      </w:r>
    </w:p>
    <w:p w14:paraId="20034C78"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lastRenderedPageBreak/>
        <w:t>Look for other avenues of escape.</w:t>
      </w:r>
    </w:p>
    <w:p w14:paraId="39994F1E"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Identify ad-hoc weapons.</w:t>
      </w:r>
    </w:p>
    <w:p w14:paraId="497D133B"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When safe to do so, use strategies to silently communicate with first responders, if possible (e.g., in rooms with exterior windows, make signs to silently signal law enforcement and emergency responders to indicate the status of the room’s occupants).</w:t>
      </w:r>
    </w:p>
    <w:p w14:paraId="5E579666"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Hide along the wall closest to the exit but out of view from the hallway (which would allow the best option for ambushing the shooter and for possible escape if the shooter enters or passes by the room).</w:t>
      </w:r>
    </w:p>
    <w:p w14:paraId="6131AA55"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Remain in place until given an all clear by identifiable law enforcement.</w:t>
      </w:r>
    </w:p>
    <w:p w14:paraId="49607291" w14:textId="77777777" w:rsidR="009D5B08" w:rsidRDefault="009D5B08" w:rsidP="009D5B08">
      <w:pPr>
        <w:spacing w:after="0" w:line="240" w:lineRule="auto"/>
        <w:ind w:left="720"/>
        <w:rPr>
          <w:rFonts w:ascii="Times New Roman" w:hAnsi="Times New Roman" w:cs="Times New Roman"/>
          <w:sz w:val="24"/>
          <w:szCs w:val="24"/>
        </w:rPr>
      </w:pPr>
    </w:p>
    <w:p w14:paraId="14180FE7" w14:textId="77777777" w:rsidR="009D5B08" w:rsidRPr="00CF756C" w:rsidRDefault="009D5B08" w:rsidP="009D5B08">
      <w:pPr>
        <w:spacing w:after="0" w:line="240" w:lineRule="auto"/>
        <w:ind w:left="720"/>
        <w:rPr>
          <w:rFonts w:ascii="Times New Roman" w:hAnsi="Times New Roman" w:cs="Times New Roman"/>
          <w:sz w:val="24"/>
          <w:szCs w:val="24"/>
        </w:rPr>
      </w:pPr>
      <w:r w:rsidRPr="00CF756C">
        <w:rPr>
          <w:rFonts w:ascii="Times New Roman" w:hAnsi="Times New Roman" w:cs="Times New Roman"/>
          <w:sz w:val="24"/>
          <w:szCs w:val="24"/>
        </w:rPr>
        <w:t>Consider these additional actions:</w:t>
      </w:r>
    </w:p>
    <w:p w14:paraId="7A26C19E"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643C12">
        <w:rPr>
          <w:rFonts w:ascii="Times New Roman" w:hAnsi="Times New Roman" w:cs="Times New Roman"/>
          <w:sz w:val="24"/>
          <w:szCs w:val="24"/>
          <w:highlight w:val="yellow"/>
        </w:rPr>
        <w:t xml:space="preserve">Identify a </w:t>
      </w:r>
      <w:r w:rsidRPr="00643C12">
        <w:rPr>
          <w:rFonts w:ascii="Times New Roman" w:hAnsi="Times New Roman" w:cs="Times New Roman"/>
          <w:b/>
          <w:sz w:val="24"/>
          <w:szCs w:val="24"/>
          <w:highlight w:val="yellow"/>
        </w:rPr>
        <w:t>safe location on each floor</w:t>
      </w:r>
      <w:r w:rsidRPr="00811187">
        <w:rPr>
          <w:rFonts w:ascii="Times New Roman" w:hAnsi="Times New Roman" w:cs="Times New Roman"/>
          <w:sz w:val="24"/>
          <w:szCs w:val="24"/>
        </w:rPr>
        <w:t xml:space="preserve"> before an incident occurs where occupants and visitors may safely barricade themselves during an event.</w:t>
      </w:r>
    </w:p>
    <w:p w14:paraId="3BDECD26"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Train people in how to lock down an area and secure the unit, including providing a checklist of instructions on the back of doors and by phones.</w:t>
      </w:r>
    </w:p>
    <w:p w14:paraId="6D71034B" w14:textId="77777777" w:rsidR="009D5B08" w:rsidRPr="00811187" w:rsidRDefault="009D5B08" w:rsidP="009D5B08">
      <w:pPr>
        <w:pStyle w:val="ListParagraph"/>
        <w:numPr>
          <w:ilvl w:val="0"/>
          <w:numId w:val="3"/>
        </w:numPr>
        <w:spacing w:after="0" w:line="240" w:lineRule="auto"/>
        <w:ind w:left="1440"/>
        <w:rPr>
          <w:rFonts w:ascii="Times New Roman" w:hAnsi="Times New Roman" w:cs="Times New Roman"/>
          <w:sz w:val="24"/>
          <w:szCs w:val="24"/>
        </w:rPr>
      </w:pPr>
      <w:r w:rsidRPr="00811187">
        <w:rPr>
          <w:rFonts w:ascii="Times New Roman" w:hAnsi="Times New Roman" w:cs="Times New Roman"/>
          <w:sz w:val="24"/>
          <w:szCs w:val="24"/>
        </w:rPr>
        <w:t>Ensure emergency numbers are available at all phone locations.</w:t>
      </w:r>
    </w:p>
    <w:p w14:paraId="239841F1" w14:textId="77777777" w:rsidR="009D5B08" w:rsidRDefault="009D5B08" w:rsidP="009D5B08">
      <w:pPr>
        <w:spacing w:after="0" w:line="240" w:lineRule="auto"/>
        <w:ind w:left="720"/>
        <w:rPr>
          <w:rFonts w:ascii="Times New Roman" w:hAnsi="Times New Roman" w:cs="Times New Roman"/>
          <w:sz w:val="24"/>
          <w:szCs w:val="24"/>
        </w:rPr>
      </w:pPr>
    </w:p>
    <w:p w14:paraId="23269165" w14:textId="77777777" w:rsidR="009D5B08" w:rsidRPr="00E6492F" w:rsidRDefault="009D5B08" w:rsidP="009D5B08">
      <w:pPr>
        <w:autoSpaceDE w:val="0"/>
        <w:autoSpaceDN w:val="0"/>
        <w:adjustRightInd w:val="0"/>
        <w:spacing w:after="0" w:line="240" w:lineRule="auto"/>
        <w:ind w:left="720"/>
        <w:rPr>
          <w:rFonts w:ascii="Times New Roman" w:hAnsi="Times New Roman" w:cs="Times New Roman"/>
          <w:color w:val="000000"/>
          <w:sz w:val="23"/>
          <w:szCs w:val="23"/>
        </w:rPr>
      </w:pPr>
      <w:r w:rsidRPr="00E6492F">
        <w:rPr>
          <w:rFonts w:ascii="Times New Roman" w:hAnsi="Times New Roman" w:cs="Times New Roman"/>
          <w:color w:val="000000"/>
          <w:sz w:val="23"/>
          <w:szCs w:val="23"/>
        </w:rPr>
        <w:t xml:space="preserve">Consider the following questions if developing a threat annex for the </w:t>
      </w:r>
      <w:r w:rsidRPr="00E6492F">
        <w:rPr>
          <w:rFonts w:ascii="Times New Roman" w:hAnsi="Times New Roman" w:cs="Times New Roman"/>
          <w:bCs/>
          <w:color w:val="000000"/>
          <w:sz w:val="23"/>
          <w:szCs w:val="23"/>
        </w:rPr>
        <w:t>run, hide, fight</w:t>
      </w:r>
      <w:r w:rsidRPr="00E6492F">
        <w:rPr>
          <w:rFonts w:ascii="Times New Roman" w:hAnsi="Times New Roman" w:cs="Times New Roman"/>
          <w:b/>
          <w:bCs/>
          <w:color w:val="000000"/>
          <w:sz w:val="23"/>
          <w:szCs w:val="23"/>
        </w:rPr>
        <w:t xml:space="preserve"> </w:t>
      </w:r>
      <w:r w:rsidRPr="00E6492F">
        <w:rPr>
          <w:rFonts w:ascii="Times New Roman" w:hAnsi="Times New Roman" w:cs="Times New Roman"/>
          <w:color w:val="000000"/>
          <w:sz w:val="23"/>
          <w:szCs w:val="23"/>
        </w:rPr>
        <w:t xml:space="preserve">scenario: </w:t>
      </w:r>
    </w:p>
    <w:p w14:paraId="19A4972D" w14:textId="77777777" w:rsidR="009D5B08" w:rsidRPr="00E6492F" w:rsidRDefault="009D5B08" w:rsidP="009D5B08">
      <w:pPr>
        <w:pStyle w:val="ListParagraph"/>
        <w:numPr>
          <w:ilvl w:val="0"/>
          <w:numId w:val="3"/>
        </w:numPr>
        <w:autoSpaceDE w:val="0"/>
        <w:autoSpaceDN w:val="0"/>
        <w:adjustRightInd w:val="0"/>
        <w:spacing w:after="67" w:line="240" w:lineRule="auto"/>
        <w:ind w:left="1440"/>
        <w:rPr>
          <w:rFonts w:ascii="Times New Roman" w:hAnsi="Times New Roman" w:cs="Times New Roman"/>
          <w:color w:val="000000"/>
          <w:sz w:val="23"/>
          <w:szCs w:val="23"/>
        </w:rPr>
      </w:pPr>
      <w:r w:rsidRPr="00E6492F">
        <w:rPr>
          <w:rFonts w:ascii="Times New Roman" w:hAnsi="Times New Roman" w:cs="Times New Roman"/>
          <w:color w:val="000000"/>
          <w:sz w:val="23"/>
          <w:szCs w:val="23"/>
        </w:rPr>
        <w:t xml:space="preserve">Have </w:t>
      </w:r>
      <w:r w:rsidRPr="00E6492F">
        <w:rPr>
          <w:rFonts w:ascii="Times New Roman" w:hAnsi="Times New Roman" w:cs="Times New Roman"/>
          <w:b/>
          <w:color w:val="000000"/>
          <w:sz w:val="23"/>
          <w:szCs w:val="23"/>
        </w:rPr>
        <w:t>shelter-in-place locations</w:t>
      </w:r>
      <w:r w:rsidRPr="00E6492F">
        <w:rPr>
          <w:rFonts w:ascii="Times New Roman" w:hAnsi="Times New Roman" w:cs="Times New Roman"/>
          <w:color w:val="000000"/>
          <w:sz w:val="23"/>
          <w:szCs w:val="23"/>
        </w:rPr>
        <w:t xml:space="preserve"> been identified? </w:t>
      </w:r>
    </w:p>
    <w:p w14:paraId="5A4857C3" w14:textId="77777777" w:rsidR="009D5B08" w:rsidRPr="00E6492F" w:rsidRDefault="009D5B08" w:rsidP="009D5B08">
      <w:pPr>
        <w:pStyle w:val="ListParagraph"/>
        <w:numPr>
          <w:ilvl w:val="0"/>
          <w:numId w:val="3"/>
        </w:numPr>
        <w:autoSpaceDE w:val="0"/>
        <w:autoSpaceDN w:val="0"/>
        <w:adjustRightInd w:val="0"/>
        <w:spacing w:after="67" w:line="240" w:lineRule="auto"/>
        <w:ind w:left="1440"/>
        <w:rPr>
          <w:rFonts w:ascii="Times New Roman" w:hAnsi="Times New Roman" w:cs="Times New Roman"/>
          <w:color w:val="000000"/>
          <w:sz w:val="23"/>
          <w:szCs w:val="23"/>
        </w:rPr>
      </w:pPr>
      <w:r w:rsidRPr="00E6492F">
        <w:rPr>
          <w:rFonts w:ascii="Times New Roman" w:hAnsi="Times New Roman" w:cs="Times New Roman"/>
          <w:color w:val="000000"/>
          <w:sz w:val="23"/>
          <w:szCs w:val="23"/>
        </w:rPr>
        <w:t xml:space="preserve">Is there a method to secure the access to these locations? </w:t>
      </w:r>
    </w:p>
    <w:p w14:paraId="245BB972" w14:textId="77777777" w:rsidR="009D5B08" w:rsidRPr="00E6492F" w:rsidRDefault="009D5B08" w:rsidP="009D5B08">
      <w:pPr>
        <w:pStyle w:val="ListParagraph"/>
        <w:numPr>
          <w:ilvl w:val="0"/>
          <w:numId w:val="3"/>
        </w:numPr>
        <w:autoSpaceDE w:val="0"/>
        <w:autoSpaceDN w:val="0"/>
        <w:adjustRightInd w:val="0"/>
        <w:spacing w:after="67" w:line="240" w:lineRule="auto"/>
        <w:ind w:left="1440"/>
        <w:rPr>
          <w:rFonts w:ascii="Times New Roman" w:hAnsi="Times New Roman" w:cs="Times New Roman"/>
          <w:color w:val="000000"/>
          <w:sz w:val="23"/>
          <w:szCs w:val="23"/>
        </w:rPr>
      </w:pPr>
      <w:r w:rsidRPr="00E6492F">
        <w:rPr>
          <w:rFonts w:ascii="Times New Roman" w:hAnsi="Times New Roman" w:cs="Times New Roman"/>
          <w:color w:val="000000"/>
          <w:sz w:val="23"/>
          <w:szCs w:val="23"/>
        </w:rPr>
        <w:t xml:space="preserve">Have employees rehearsed the movement to and positioning within these locations? </w:t>
      </w:r>
    </w:p>
    <w:p w14:paraId="6DE60993" w14:textId="77777777" w:rsidR="009D5B08" w:rsidRPr="00E6492F" w:rsidRDefault="009D5B08" w:rsidP="009D5B08">
      <w:pPr>
        <w:pStyle w:val="ListParagraph"/>
        <w:numPr>
          <w:ilvl w:val="0"/>
          <w:numId w:val="3"/>
        </w:numPr>
        <w:autoSpaceDE w:val="0"/>
        <w:autoSpaceDN w:val="0"/>
        <w:adjustRightInd w:val="0"/>
        <w:spacing w:after="0" w:line="240" w:lineRule="auto"/>
        <w:ind w:left="1440"/>
        <w:rPr>
          <w:rFonts w:ascii="Times New Roman" w:hAnsi="Times New Roman" w:cs="Times New Roman"/>
          <w:color w:val="000000"/>
          <w:sz w:val="23"/>
          <w:szCs w:val="23"/>
        </w:rPr>
      </w:pPr>
      <w:r w:rsidRPr="00E6492F">
        <w:rPr>
          <w:rFonts w:ascii="Times New Roman" w:hAnsi="Times New Roman" w:cs="Times New Roman"/>
          <w:color w:val="000000"/>
          <w:sz w:val="23"/>
          <w:szCs w:val="23"/>
        </w:rPr>
        <w:t xml:space="preserve">How will communications be established with these locations? </w:t>
      </w:r>
    </w:p>
    <w:p w14:paraId="2D0A5154" w14:textId="77777777" w:rsidR="009D5B08" w:rsidRDefault="009D5B08" w:rsidP="009D5B08">
      <w:pPr>
        <w:spacing w:after="0" w:line="240" w:lineRule="auto"/>
        <w:rPr>
          <w:rFonts w:ascii="Times New Roman" w:hAnsi="Times New Roman" w:cs="Times New Roman"/>
          <w:sz w:val="24"/>
          <w:szCs w:val="24"/>
        </w:rPr>
      </w:pPr>
    </w:p>
    <w:p w14:paraId="7FDEBFFB" w14:textId="77777777" w:rsidR="009D5B08" w:rsidRPr="007A4EA2" w:rsidRDefault="009D5B08" w:rsidP="009D5B08">
      <w:pPr>
        <w:spacing w:after="0" w:line="240" w:lineRule="auto"/>
        <w:ind w:left="864" w:hanging="864"/>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D73FBB">
        <w:rPr>
          <w:rFonts w:ascii="Times New Roman" w:hAnsi="Times New Roman" w:cs="Times New Roman"/>
          <w:sz w:val="24"/>
          <w:szCs w:val="24"/>
        </w:rPr>
        <w:t xml:space="preserve">Incorporating Active Shooter Incident Planning </w:t>
      </w:r>
      <w:proofErr w:type="gramStart"/>
      <w:r w:rsidRPr="00D73FBB">
        <w:rPr>
          <w:rFonts w:ascii="Times New Roman" w:hAnsi="Times New Roman" w:cs="Times New Roman"/>
          <w:sz w:val="24"/>
          <w:szCs w:val="24"/>
        </w:rPr>
        <w:t>Into</w:t>
      </w:r>
      <w:proofErr w:type="gramEnd"/>
      <w:r w:rsidRPr="00D73FBB">
        <w:rPr>
          <w:rFonts w:ascii="Times New Roman" w:hAnsi="Times New Roman" w:cs="Times New Roman"/>
          <w:sz w:val="24"/>
          <w:szCs w:val="24"/>
        </w:rPr>
        <w:t xml:space="preserve"> Health Care Facility Emergency Operations Plans</w:t>
      </w:r>
      <w:r>
        <w:rPr>
          <w:rFonts w:ascii="Times New Roman" w:hAnsi="Times New Roman" w:cs="Times New Roman"/>
          <w:sz w:val="24"/>
          <w:szCs w:val="24"/>
        </w:rPr>
        <w:t>, pages 11-12</w:t>
      </w:r>
    </w:p>
    <w:p w14:paraId="1F77F06E" w14:textId="77777777" w:rsidR="009D5B08" w:rsidRDefault="009D5B08" w:rsidP="009D5B08">
      <w:pPr>
        <w:spacing w:after="0" w:line="240" w:lineRule="auto"/>
        <w:rPr>
          <w:rFonts w:ascii="Times New Roman" w:hAnsi="Times New Roman" w:cs="Times New Roman"/>
          <w:sz w:val="24"/>
          <w:szCs w:val="24"/>
        </w:rPr>
      </w:pPr>
    </w:p>
    <w:p w14:paraId="574F6355" w14:textId="77777777" w:rsidR="009D5B08" w:rsidRDefault="009D5B08" w:rsidP="009D5B08">
      <w:pPr>
        <w:pStyle w:val="CM31"/>
        <w:spacing w:line="276" w:lineRule="atLeast"/>
        <w:ind w:left="720"/>
        <w:rPr>
          <w:color w:val="000000"/>
          <w:sz w:val="23"/>
          <w:szCs w:val="23"/>
        </w:rPr>
      </w:pPr>
      <w:r>
        <w:rPr>
          <w:color w:val="000000"/>
          <w:sz w:val="23"/>
          <w:szCs w:val="23"/>
        </w:rPr>
        <w:t xml:space="preserve">How to select </w:t>
      </w:r>
      <w:r w:rsidRPr="007161E8">
        <w:rPr>
          <w:b/>
          <w:color w:val="000000"/>
          <w:sz w:val="23"/>
          <w:szCs w:val="23"/>
        </w:rPr>
        <w:t>effective shelter</w:t>
      </w:r>
      <w:r w:rsidRPr="00AA0F4C">
        <w:rPr>
          <w:b/>
          <w:color w:val="000000"/>
          <w:sz w:val="23"/>
          <w:szCs w:val="23"/>
        </w:rPr>
        <w:t>-in-place locations</w:t>
      </w:r>
      <w:r>
        <w:rPr>
          <w:color w:val="000000"/>
          <w:sz w:val="23"/>
          <w:szCs w:val="23"/>
        </w:rPr>
        <w:t xml:space="preserve">. Optimal locations have ballistic protection known as “cover,” which includes thick walls made of steel, cinder block, or brick and mortar; solid doors with locks; and areas with minimal glass and interior windows. These areas can be stocked with accessible first aid and emergency kits designed for hemorrhage control, communication devices, and telephones and/or duress alarms. </w:t>
      </w:r>
    </w:p>
    <w:p w14:paraId="1BA296A3" w14:textId="77777777" w:rsidR="009D5B08" w:rsidRDefault="009D5B08" w:rsidP="009D5B08">
      <w:pPr>
        <w:pStyle w:val="CM31"/>
        <w:spacing w:line="276" w:lineRule="atLeast"/>
        <w:ind w:left="720"/>
        <w:rPr>
          <w:color w:val="000000"/>
          <w:sz w:val="23"/>
          <w:szCs w:val="23"/>
        </w:rPr>
      </w:pPr>
    </w:p>
    <w:p w14:paraId="4779AE20" w14:textId="77777777" w:rsidR="009D5B08" w:rsidRDefault="009D5B08" w:rsidP="009D5B08">
      <w:pPr>
        <w:pStyle w:val="CM31"/>
        <w:spacing w:line="276" w:lineRule="atLeast"/>
        <w:ind w:left="720"/>
        <w:rPr>
          <w:color w:val="000000"/>
          <w:sz w:val="23"/>
          <w:szCs w:val="23"/>
        </w:rPr>
      </w:pPr>
      <w:r w:rsidRPr="00643C12">
        <w:rPr>
          <w:color w:val="000000"/>
          <w:sz w:val="23"/>
          <w:szCs w:val="23"/>
          <w:highlight w:val="yellow"/>
        </w:rPr>
        <w:t xml:space="preserve">Providing </w:t>
      </w:r>
      <w:r w:rsidRPr="00643C12">
        <w:rPr>
          <w:b/>
          <w:color w:val="000000"/>
          <w:sz w:val="23"/>
          <w:szCs w:val="23"/>
          <w:highlight w:val="yellow"/>
        </w:rPr>
        <w:t>safe rooms</w:t>
      </w:r>
      <w:r w:rsidRPr="00643C12">
        <w:rPr>
          <w:color w:val="000000"/>
          <w:sz w:val="23"/>
          <w:szCs w:val="23"/>
          <w:highlight w:val="yellow"/>
        </w:rPr>
        <w:t xml:space="preserve"> in health care settings</w:t>
      </w:r>
      <w:r w:rsidRPr="007161E8">
        <w:rPr>
          <w:color w:val="000000"/>
          <w:sz w:val="23"/>
          <w:szCs w:val="23"/>
        </w:rPr>
        <w:t xml:space="preserve">. </w:t>
      </w:r>
    </w:p>
    <w:p w14:paraId="2219E355" w14:textId="77777777" w:rsidR="009D5B08" w:rsidRDefault="009D5B08" w:rsidP="009D5B08">
      <w:pPr>
        <w:pStyle w:val="CM31"/>
        <w:spacing w:line="276" w:lineRule="atLeast"/>
        <w:ind w:left="720"/>
        <w:rPr>
          <w:color w:val="000000"/>
          <w:sz w:val="23"/>
          <w:szCs w:val="23"/>
        </w:rPr>
      </w:pPr>
      <w:r>
        <w:rPr>
          <w:color w:val="000000"/>
          <w:sz w:val="23"/>
          <w:szCs w:val="23"/>
        </w:rPr>
        <w:t xml:space="preserve">Some facilities have opted to </w:t>
      </w:r>
      <w:r w:rsidRPr="007161E8">
        <w:rPr>
          <w:b/>
          <w:color w:val="000000"/>
          <w:sz w:val="23"/>
          <w:szCs w:val="23"/>
        </w:rPr>
        <w:t>construct safe rooms</w:t>
      </w:r>
      <w:r>
        <w:rPr>
          <w:color w:val="000000"/>
          <w:sz w:val="23"/>
          <w:szCs w:val="23"/>
        </w:rPr>
        <w:t xml:space="preserve">. Such rooms are designated spaces where staff, patients, and even visitors can retreat to in the event of an immediate threat of danger. A designated safe room should be equipped with a duress button, telephone, reinforced, locking doors with </w:t>
      </w:r>
      <w:proofErr w:type="gramStart"/>
      <w:r>
        <w:rPr>
          <w:color w:val="000000"/>
          <w:sz w:val="23"/>
          <w:szCs w:val="23"/>
        </w:rPr>
        <w:t>peep-holes</w:t>
      </w:r>
      <w:proofErr w:type="gramEnd"/>
      <w:r>
        <w:rPr>
          <w:color w:val="000000"/>
          <w:sz w:val="23"/>
          <w:szCs w:val="23"/>
        </w:rPr>
        <w:t xml:space="preserve"> installed, and an external lock with key access. Safe rooms must provide physical and communication accessibility for people with disabilities. </w:t>
      </w:r>
    </w:p>
    <w:p w14:paraId="56330852" w14:textId="77777777" w:rsidR="009D5B08" w:rsidRDefault="009D5B08" w:rsidP="009D5B08">
      <w:pPr>
        <w:pStyle w:val="CM31"/>
        <w:spacing w:line="276" w:lineRule="atLeast"/>
        <w:rPr>
          <w:color w:val="000000"/>
          <w:sz w:val="23"/>
          <w:szCs w:val="23"/>
        </w:rPr>
      </w:pPr>
    </w:p>
    <w:p w14:paraId="7ED326D3" w14:textId="77777777" w:rsidR="009D5B08" w:rsidRPr="00CF756C" w:rsidRDefault="009D5B08" w:rsidP="009D5B08">
      <w:pPr>
        <w:spacing w:after="0" w:line="240" w:lineRule="auto"/>
        <w:rPr>
          <w:rFonts w:ascii="Times New Roman" w:hAnsi="Times New Roman" w:cs="Times New Roman"/>
          <w:sz w:val="24"/>
          <w:szCs w:val="24"/>
        </w:rPr>
      </w:pPr>
    </w:p>
    <w:p w14:paraId="05856238" w14:textId="77777777" w:rsidR="009D5B08" w:rsidRPr="007A4EA2"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xml:space="preserve">, page </w:t>
      </w:r>
      <w:proofErr w:type="spellStart"/>
      <w:r>
        <w:rPr>
          <w:rFonts w:ascii="Times New Roman" w:hAnsi="Times New Roman" w:cs="Times New Roman"/>
          <w:sz w:val="24"/>
          <w:szCs w:val="24"/>
        </w:rPr>
        <w:t>i</w:t>
      </w:r>
      <w:proofErr w:type="spellEnd"/>
    </w:p>
    <w:p w14:paraId="6915B1AB" w14:textId="77777777" w:rsidR="009D5B08" w:rsidRDefault="009D5B08" w:rsidP="009D5B08">
      <w:pPr>
        <w:spacing w:after="0" w:line="240" w:lineRule="auto"/>
        <w:rPr>
          <w:rFonts w:ascii="Times New Roman" w:hAnsi="Times New Roman" w:cs="Times New Roman"/>
          <w:b/>
          <w:sz w:val="24"/>
          <w:szCs w:val="24"/>
        </w:rPr>
      </w:pPr>
    </w:p>
    <w:p w14:paraId="004DD739" w14:textId="77777777" w:rsidR="009D5B08" w:rsidRDefault="009D5B08" w:rsidP="009D5B08">
      <w:pPr>
        <w:spacing w:after="0" w:line="240" w:lineRule="auto"/>
        <w:ind w:left="720"/>
        <w:rPr>
          <w:rFonts w:ascii="Times New Roman" w:hAnsi="Times New Roman" w:cs="Times New Roman"/>
          <w:sz w:val="24"/>
          <w:szCs w:val="24"/>
        </w:rPr>
      </w:pPr>
      <w:r w:rsidRPr="007D4AFC">
        <w:rPr>
          <w:rFonts w:ascii="Times New Roman" w:hAnsi="Times New Roman" w:cs="Times New Roman"/>
          <w:sz w:val="24"/>
          <w:szCs w:val="24"/>
        </w:rPr>
        <w:t xml:space="preserve">These </w:t>
      </w:r>
      <w:r w:rsidRPr="007D4AFC">
        <w:rPr>
          <w:rFonts w:ascii="Times New Roman" w:hAnsi="Times New Roman" w:cs="Times New Roman"/>
          <w:b/>
          <w:sz w:val="24"/>
          <w:szCs w:val="24"/>
        </w:rPr>
        <w:t>safe rooms</w:t>
      </w:r>
      <w:r w:rsidRPr="007D4AFC">
        <w:rPr>
          <w:rFonts w:ascii="Times New Roman" w:hAnsi="Times New Roman" w:cs="Times New Roman"/>
          <w:sz w:val="24"/>
          <w:szCs w:val="24"/>
        </w:rPr>
        <w:t xml:space="preserve"> will protect occupants</w:t>
      </w:r>
      <w:r>
        <w:rPr>
          <w:rFonts w:ascii="Times New Roman" w:hAnsi="Times New Roman" w:cs="Times New Roman"/>
          <w:sz w:val="24"/>
          <w:szCs w:val="24"/>
        </w:rPr>
        <w:t xml:space="preserve"> </w:t>
      </w:r>
      <w:r w:rsidRPr="007D4AFC">
        <w:rPr>
          <w:rFonts w:ascii="Times New Roman" w:hAnsi="Times New Roman" w:cs="Times New Roman"/>
          <w:sz w:val="24"/>
          <w:szCs w:val="24"/>
        </w:rPr>
        <w:t>from a variety of hazards, including debris impact, accidental or</w:t>
      </w:r>
      <w:r>
        <w:rPr>
          <w:rFonts w:ascii="Times New Roman" w:hAnsi="Times New Roman" w:cs="Times New Roman"/>
          <w:sz w:val="24"/>
          <w:szCs w:val="24"/>
        </w:rPr>
        <w:t xml:space="preserve"> </w:t>
      </w:r>
      <w:r w:rsidRPr="007D4AFC">
        <w:rPr>
          <w:rFonts w:ascii="Times New Roman" w:hAnsi="Times New Roman" w:cs="Times New Roman"/>
          <w:sz w:val="24"/>
          <w:szCs w:val="24"/>
        </w:rPr>
        <w:t>intentional explosive detonation, and the accidental or intentional</w:t>
      </w:r>
      <w:r>
        <w:rPr>
          <w:rFonts w:ascii="Times New Roman" w:hAnsi="Times New Roman" w:cs="Times New Roman"/>
          <w:sz w:val="24"/>
          <w:szCs w:val="24"/>
        </w:rPr>
        <w:t xml:space="preserve"> </w:t>
      </w:r>
      <w:r w:rsidRPr="007D4AFC">
        <w:rPr>
          <w:rFonts w:ascii="Times New Roman" w:hAnsi="Times New Roman" w:cs="Times New Roman"/>
          <w:sz w:val="24"/>
          <w:szCs w:val="24"/>
        </w:rPr>
        <w:t xml:space="preserve">release of a toxic substance into the air. </w:t>
      </w:r>
      <w:r w:rsidRPr="009917B1">
        <w:rPr>
          <w:rFonts w:ascii="Times New Roman" w:hAnsi="Times New Roman" w:cs="Times New Roman"/>
          <w:b/>
          <w:sz w:val="24"/>
          <w:szCs w:val="24"/>
          <w:highlight w:val="yellow"/>
          <w:u w:val="single"/>
        </w:rPr>
        <w:t>Safe rooms</w:t>
      </w:r>
      <w:r w:rsidRPr="009917B1">
        <w:rPr>
          <w:rFonts w:ascii="Times New Roman" w:hAnsi="Times New Roman" w:cs="Times New Roman"/>
          <w:sz w:val="24"/>
          <w:szCs w:val="24"/>
          <w:u w:val="single"/>
        </w:rPr>
        <w:t xml:space="preserve"> may also be designed to protect</w:t>
      </w:r>
      <w:r w:rsidRPr="007D4AFC">
        <w:rPr>
          <w:rFonts w:ascii="Times New Roman" w:hAnsi="Times New Roman" w:cs="Times New Roman"/>
          <w:sz w:val="24"/>
          <w:szCs w:val="24"/>
          <w:u w:val="single"/>
        </w:rPr>
        <w:t xml:space="preserve"> individuals from assaults and attempted kidnapping</w:t>
      </w:r>
      <w:r w:rsidRPr="007D4AFC">
        <w:rPr>
          <w:rFonts w:ascii="Times New Roman" w:hAnsi="Times New Roman" w:cs="Times New Roman"/>
          <w:sz w:val="24"/>
          <w:szCs w:val="24"/>
        </w:rPr>
        <w:t xml:space="preserve">, </w:t>
      </w:r>
      <w:r w:rsidRPr="009917B1">
        <w:rPr>
          <w:rFonts w:ascii="Times New Roman" w:hAnsi="Times New Roman" w:cs="Times New Roman"/>
          <w:sz w:val="24"/>
          <w:szCs w:val="24"/>
          <w:u w:val="single"/>
        </w:rPr>
        <w:t xml:space="preserve">which </w:t>
      </w:r>
      <w:r w:rsidRPr="009917B1">
        <w:rPr>
          <w:rFonts w:ascii="Times New Roman" w:hAnsi="Times New Roman" w:cs="Times New Roman"/>
          <w:sz w:val="24"/>
          <w:szCs w:val="24"/>
          <w:highlight w:val="yellow"/>
          <w:u w:val="single"/>
        </w:rPr>
        <w:t>requires design features to resist forced entry and ballistic impact</w:t>
      </w:r>
      <w:r w:rsidRPr="007D4AFC">
        <w:rPr>
          <w:rFonts w:ascii="Times New Roman" w:hAnsi="Times New Roman" w:cs="Times New Roman"/>
          <w:sz w:val="24"/>
          <w:szCs w:val="24"/>
        </w:rPr>
        <w:t>. This covers a range of protective options,</w:t>
      </w:r>
      <w:r>
        <w:rPr>
          <w:rFonts w:ascii="Times New Roman" w:hAnsi="Times New Roman" w:cs="Times New Roman"/>
          <w:sz w:val="24"/>
          <w:szCs w:val="24"/>
        </w:rPr>
        <w:t xml:space="preserve"> </w:t>
      </w:r>
      <w:r w:rsidRPr="007D4AFC">
        <w:rPr>
          <w:rFonts w:ascii="Times New Roman" w:hAnsi="Times New Roman" w:cs="Times New Roman"/>
          <w:sz w:val="24"/>
          <w:szCs w:val="24"/>
        </w:rPr>
        <w:t>from low-cost expedient protection (what is commonly referred</w:t>
      </w:r>
      <w:r>
        <w:rPr>
          <w:rFonts w:ascii="Times New Roman" w:hAnsi="Times New Roman" w:cs="Times New Roman"/>
          <w:sz w:val="24"/>
          <w:szCs w:val="24"/>
        </w:rPr>
        <w:t xml:space="preserve"> </w:t>
      </w:r>
      <w:r w:rsidRPr="007D4AFC">
        <w:rPr>
          <w:rFonts w:ascii="Times New Roman" w:hAnsi="Times New Roman" w:cs="Times New Roman"/>
          <w:sz w:val="24"/>
          <w:szCs w:val="24"/>
        </w:rPr>
        <w:t xml:space="preserve">to as </w:t>
      </w:r>
      <w:r w:rsidRPr="007D4AFC">
        <w:rPr>
          <w:rFonts w:ascii="Times New Roman" w:hAnsi="Times New Roman" w:cs="Times New Roman"/>
          <w:b/>
          <w:sz w:val="24"/>
          <w:szCs w:val="24"/>
        </w:rPr>
        <w:t>sheltering-in-place</w:t>
      </w:r>
      <w:r w:rsidRPr="007D4AFC">
        <w:rPr>
          <w:rFonts w:ascii="Times New Roman" w:hAnsi="Times New Roman" w:cs="Times New Roman"/>
          <w:sz w:val="24"/>
          <w:szCs w:val="24"/>
        </w:rPr>
        <w:t xml:space="preserve">) to </w:t>
      </w:r>
      <w:r w:rsidRPr="009917B1">
        <w:rPr>
          <w:rFonts w:ascii="Times New Roman" w:hAnsi="Times New Roman" w:cs="Times New Roman"/>
          <w:b/>
          <w:sz w:val="24"/>
          <w:szCs w:val="24"/>
          <w:highlight w:val="yellow"/>
          <w:u w:val="single"/>
        </w:rPr>
        <w:t>safe rooms</w:t>
      </w:r>
      <w:r w:rsidRPr="009917B1">
        <w:rPr>
          <w:rFonts w:ascii="Times New Roman" w:hAnsi="Times New Roman" w:cs="Times New Roman"/>
          <w:sz w:val="24"/>
          <w:szCs w:val="24"/>
          <w:highlight w:val="yellow"/>
          <w:u w:val="single"/>
        </w:rPr>
        <w:t xml:space="preserve"> ventilated and pressurized with air purified by ultra-high-efficiency filters</w:t>
      </w:r>
      <w:r w:rsidRPr="007D4AFC">
        <w:rPr>
          <w:rFonts w:ascii="Times New Roman" w:hAnsi="Times New Roman" w:cs="Times New Roman"/>
          <w:sz w:val="24"/>
          <w:szCs w:val="24"/>
        </w:rPr>
        <w:t>.</w:t>
      </w:r>
    </w:p>
    <w:p w14:paraId="454660FA" w14:textId="77777777" w:rsidR="009D5B08" w:rsidRDefault="009D5B08" w:rsidP="009D5B08">
      <w:pPr>
        <w:spacing w:after="0" w:line="240" w:lineRule="auto"/>
        <w:ind w:left="720"/>
        <w:rPr>
          <w:rFonts w:ascii="Times New Roman" w:hAnsi="Times New Roman" w:cs="Times New Roman"/>
          <w:sz w:val="24"/>
          <w:szCs w:val="24"/>
        </w:rPr>
      </w:pPr>
    </w:p>
    <w:p w14:paraId="3803244C" w14:textId="77777777" w:rsidR="009D5B08" w:rsidRPr="009917B1" w:rsidRDefault="009D5B08" w:rsidP="009D5B08">
      <w:pPr>
        <w:spacing w:after="0" w:line="240" w:lineRule="auto"/>
        <w:ind w:left="720"/>
        <w:rPr>
          <w:rFonts w:ascii="Times New Roman" w:hAnsi="Times New Roman" w:cs="Times New Roman"/>
          <w:i/>
          <w:sz w:val="24"/>
          <w:szCs w:val="24"/>
        </w:rPr>
      </w:pPr>
      <w:r w:rsidRPr="009917B1">
        <w:rPr>
          <w:rFonts w:ascii="Times New Roman" w:hAnsi="Times New Roman" w:cs="Times New Roman"/>
          <w:i/>
          <w:sz w:val="24"/>
          <w:szCs w:val="24"/>
        </w:rPr>
        <w:t xml:space="preserve">NOTE: The </w:t>
      </w:r>
      <w:r w:rsidRPr="009917B1">
        <w:rPr>
          <w:rFonts w:ascii="Times New Roman" w:hAnsi="Times New Roman" w:cs="Times New Roman"/>
          <w:b/>
          <w:i/>
          <w:sz w:val="24"/>
          <w:szCs w:val="24"/>
          <w:highlight w:val="yellow"/>
        </w:rPr>
        <w:t xml:space="preserve">referenced tool is to </w:t>
      </w:r>
      <w:r w:rsidRPr="009917B1">
        <w:rPr>
          <w:rFonts w:ascii="Times New Roman" w:hAnsi="Times New Roman" w:cs="Times New Roman"/>
          <w:b/>
          <w:i/>
          <w:sz w:val="24"/>
          <w:szCs w:val="24"/>
          <w:highlight w:val="yellow"/>
          <w:u w:val="single"/>
        </w:rPr>
        <w:t>identify “Safer” rooms</w:t>
      </w:r>
      <w:r w:rsidRPr="009917B1">
        <w:rPr>
          <w:rFonts w:ascii="Times New Roman" w:hAnsi="Times New Roman" w:cs="Times New Roman"/>
          <w:i/>
          <w:sz w:val="24"/>
          <w:szCs w:val="24"/>
        </w:rPr>
        <w:t xml:space="preserve"> rather than above described “Safe” rooms.</w:t>
      </w:r>
    </w:p>
    <w:p w14:paraId="6B9458CA" w14:textId="77777777" w:rsidR="009D5B08" w:rsidRDefault="009D5B08" w:rsidP="009D5B08">
      <w:pPr>
        <w:spacing w:after="0" w:line="240" w:lineRule="auto"/>
        <w:ind w:left="720"/>
        <w:rPr>
          <w:rFonts w:ascii="Times New Roman" w:hAnsi="Times New Roman" w:cs="Times New Roman"/>
          <w:sz w:val="24"/>
          <w:szCs w:val="24"/>
        </w:rPr>
      </w:pPr>
    </w:p>
    <w:p w14:paraId="351F2DC7" w14:textId="77777777" w:rsidR="009D5B08" w:rsidRPr="007A4EA2"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ii</w:t>
      </w:r>
    </w:p>
    <w:p w14:paraId="082BF075" w14:textId="77777777" w:rsidR="009D5B08" w:rsidRDefault="009D5B08" w:rsidP="009D5B08">
      <w:pPr>
        <w:spacing w:after="0" w:line="240" w:lineRule="auto"/>
        <w:rPr>
          <w:rFonts w:ascii="Times New Roman" w:hAnsi="Times New Roman" w:cs="Times New Roman"/>
          <w:b/>
          <w:sz w:val="24"/>
          <w:szCs w:val="24"/>
        </w:rPr>
      </w:pPr>
    </w:p>
    <w:p w14:paraId="18B45EB8" w14:textId="77777777" w:rsidR="009D5B08" w:rsidRDefault="009D5B08" w:rsidP="009D5B08">
      <w:pPr>
        <w:spacing w:after="0" w:line="240" w:lineRule="auto"/>
        <w:ind w:left="720"/>
        <w:rPr>
          <w:rFonts w:ascii="Times New Roman" w:hAnsi="Times New Roman" w:cs="Times New Roman"/>
          <w:sz w:val="24"/>
          <w:szCs w:val="24"/>
        </w:rPr>
      </w:pPr>
      <w:r w:rsidRPr="007D4AFC">
        <w:rPr>
          <w:rFonts w:ascii="Times New Roman" w:hAnsi="Times New Roman" w:cs="Times New Roman"/>
          <w:sz w:val="24"/>
          <w:szCs w:val="24"/>
        </w:rPr>
        <w:lastRenderedPageBreak/>
        <w:t xml:space="preserve">This guidance </w:t>
      </w:r>
      <w:r w:rsidRPr="00643C12">
        <w:rPr>
          <w:rFonts w:ascii="Times New Roman" w:hAnsi="Times New Roman" w:cs="Times New Roman"/>
          <w:sz w:val="24"/>
          <w:szCs w:val="24"/>
          <w:highlight w:val="yellow"/>
        </w:rPr>
        <w:t xml:space="preserve">focuses on </w:t>
      </w:r>
      <w:r w:rsidRPr="00643C12">
        <w:rPr>
          <w:rFonts w:ascii="Times New Roman" w:hAnsi="Times New Roman" w:cs="Times New Roman"/>
          <w:b/>
          <w:sz w:val="24"/>
          <w:szCs w:val="24"/>
          <w:highlight w:val="yellow"/>
        </w:rPr>
        <w:t>safe rooms</w:t>
      </w:r>
      <w:r w:rsidRPr="00643C12">
        <w:rPr>
          <w:rFonts w:ascii="Times New Roman" w:hAnsi="Times New Roman" w:cs="Times New Roman"/>
          <w:sz w:val="24"/>
          <w:szCs w:val="24"/>
          <w:highlight w:val="yellow"/>
        </w:rPr>
        <w:t xml:space="preserve"> as standby systems, ones that do not provide protection on a continuous basis</w:t>
      </w:r>
      <w:r>
        <w:rPr>
          <w:rFonts w:ascii="Times New Roman" w:hAnsi="Times New Roman" w:cs="Times New Roman"/>
          <w:sz w:val="24"/>
          <w:szCs w:val="24"/>
        </w:rPr>
        <w:t>.</w:t>
      </w:r>
    </w:p>
    <w:p w14:paraId="5AA284BF" w14:textId="77777777" w:rsidR="009D5B08" w:rsidRDefault="009D5B08" w:rsidP="009D5B08">
      <w:pPr>
        <w:spacing w:after="0" w:line="240" w:lineRule="auto"/>
        <w:ind w:left="720"/>
        <w:rPr>
          <w:rFonts w:ascii="Times New Roman" w:hAnsi="Times New Roman" w:cs="Times New Roman"/>
          <w:sz w:val="24"/>
          <w:szCs w:val="24"/>
        </w:rPr>
      </w:pPr>
    </w:p>
    <w:p w14:paraId="27CB6D4D" w14:textId="77777777" w:rsidR="009D5B08" w:rsidRPr="007D4AFC" w:rsidRDefault="009D5B08" w:rsidP="009D5B08">
      <w:pPr>
        <w:spacing w:after="0" w:line="240" w:lineRule="auto"/>
        <w:ind w:left="720"/>
        <w:rPr>
          <w:rFonts w:ascii="Times New Roman" w:hAnsi="Times New Roman" w:cs="Times New Roman"/>
          <w:sz w:val="24"/>
          <w:szCs w:val="24"/>
        </w:rPr>
      </w:pPr>
      <w:r w:rsidRPr="007D4AFC">
        <w:rPr>
          <w:rFonts w:ascii="Times New Roman" w:hAnsi="Times New Roman" w:cs="Times New Roman"/>
          <w:sz w:val="24"/>
          <w:szCs w:val="24"/>
        </w:rPr>
        <w:t xml:space="preserve">An </w:t>
      </w:r>
      <w:r w:rsidRPr="007D4AFC">
        <w:rPr>
          <w:rFonts w:ascii="Times New Roman" w:hAnsi="Times New Roman" w:cs="Times New Roman"/>
          <w:b/>
          <w:sz w:val="24"/>
          <w:szCs w:val="24"/>
        </w:rPr>
        <w:t>internal shelter</w:t>
      </w:r>
      <w:r w:rsidRPr="007D4AFC">
        <w:rPr>
          <w:rFonts w:ascii="Times New Roman" w:hAnsi="Times New Roman" w:cs="Times New Roman"/>
          <w:sz w:val="24"/>
          <w:szCs w:val="24"/>
        </w:rPr>
        <w:t xml:space="preserve"> is a specially</w:t>
      </w:r>
      <w:r>
        <w:rPr>
          <w:rFonts w:ascii="Times New Roman" w:hAnsi="Times New Roman" w:cs="Times New Roman"/>
          <w:sz w:val="24"/>
          <w:szCs w:val="24"/>
        </w:rPr>
        <w:t xml:space="preserve"> </w:t>
      </w:r>
      <w:r w:rsidRPr="007D4AFC">
        <w:rPr>
          <w:rFonts w:ascii="Times New Roman" w:hAnsi="Times New Roman" w:cs="Times New Roman"/>
          <w:sz w:val="24"/>
          <w:szCs w:val="24"/>
        </w:rPr>
        <w:t>designed and constructed room or area within or attached</w:t>
      </w:r>
      <w:r>
        <w:rPr>
          <w:rFonts w:ascii="Times New Roman" w:hAnsi="Times New Roman" w:cs="Times New Roman"/>
          <w:sz w:val="24"/>
          <w:szCs w:val="24"/>
        </w:rPr>
        <w:t xml:space="preserve"> </w:t>
      </w:r>
      <w:r w:rsidRPr="007D4AFC">
        <w:rPr>
          <w:rFonts w:ascii="Times New Roman" w:hAnsi="Times New Roman" w:cs="Times New Roman"/>
          <w:sz w:val="24"/>
          <w:szCs w:val="24"/>
        </w:rPr>
        <w:t>to a larger building that is structurally independent of the larger</w:t>
      </w:r>
      <w:r>
        <w:rPr>
          <w:rFonts w:ascii="Times New Roman" w:hAnsi="Times New Roman" w:cs="Times New Roman"/>
          <w:sz w:val="24"/>
          <w:szCs w:val="24"/>
        </w:rPr>
        <w:t xml:space="preserve"> </w:t>
      </w:r>
      <w:r w:rsidRPr="007D4AFC">
        <w:rPr>
          <w:rFonts w:ascii="Times New Roman" w:hAnsi="Times New Roman" w:cs="Times New Roman"/>
          <w:sz w:val="24"/>
          <w:szCs w:val="24"/>
        </w:rPr>
        <w:t xml:space="preserve">building and </w:t>
      </w:r>
      <w:proofErr w:type="gramStart"/>
      <w:r w:rsidRPr="007D4AFC">
        <w:rPr>
          <w:rFonts w:ascii="Times New Roman" w:hAnsi="Times New Roman" w:cs="Times New Roman"/>
          <w:sz w:val="24"/>
          <w:szCs w:val="24"/>
        </w:rPr>
        <w:t>is able to</w:t>
      </w:r>
      <w:proofErr w:type="gramEnd"/>
      <w:r w:rsidRPr="007D4AFC">
        <w:rPr>
          <w:rFonts w:ascii="Times New Roman" w:hAnsi="Times New Roman" w:cs="Times New Roman"/>
          <w:sz w:val="24"/>
          <w:szCs w:val="24"/>
        </w:rPr>
        <w:t xml:space="preserve"> withstand the range of natural and manmade</w:t>
      </w:r>
      <w:r>
        <w:rPr>
          <w:rFonts w:ascii="Times New Roman" w:hAnsi="Times New Roman" w:cs="Times New Roman"/>
          <w:sz w:val="24"/>
          <w:szCs w:val="24"/>
        </w:rPr>
        <w:t xml:space="preserve"> </w:t>
      </w:r>
      <w:r w:rsidRPr="007D4AFC">
        <w:rPr>
          <w:rFonts w:ascii="Times New Roman" w:hAnsi="Times New Roman" w:cs="Times New Roman"/>
          <w:sz w:val="24"/>
          <w:szCs w:val="24"/>
        </w:rPr>
        <w:t xml:space="preserve">hazards. </w:t>
      </w:r>
    </w:p>
    <w:p w14:paraId="422CFB9D" w14:textId="77777777" w:rsidR="009D5B08" w:rsidRPr="007D4AFC" w:rsidRDefault="009D5B08" w:rsidP="009D5B08">
      <w:pPr>
        <w:spacing w:after="0" w:line="240" w:lineRule="auto"/>
        <w:ind w:left="864" w:hanging="864"/>
        <w:rPr>
          <w:rFonts w:ascii="Times New Roman" w:hAnsi="Times New Roman" w:cs="Times New Roman"/>
          <w:sz w:val="24"/>
          <w:szCs w:val="24"/>
          <w:u w:val="single"/>
        </w:rPr>
      </w:pPr>
    </w:p>
    <w:p w14:paraId="52BD8B4E" w14:textId="77777777" w:rsidR="009D5B08" w:rsidRPr="007A4EA2"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iv</w:t>
      </w:r>
    </w:p>
    <w:p w14:paraId="4C95FDEF" w14:textId="77777777" w:rsidR="009D5B08" w:rsidRDefault="009D5B08" w:rsidP="009D5B08">
      <w:pPr>
        <w:spacing w:after="0" w:line="240" w:lineRule="auto"/>
        <w:rPr>
          <w:rFonts w:ascii="Times New Roman" w:hAnsi="Times New Roman" w:cs="Times New Roman"/>
          <w:b/>
          <w:sz w:val="24"/>
          <w:szCs w:val="24"/>
        </w:rPr>
      </w:pPr>
    </w:p>
    <w:p w14:paraId="313BA86B" w14:textId="77777777" w:rsidR="009D5B08" w:rsidRPr="007D4AFC" w:rsidRDefault="009D5B08" w:rsidP="009D5B08">
      <w:pPr>
        <w:spacing w:after="0" w:line="240" w:lineRule="auto"/>
        <w:ind w:left="720"/>
        <w:rPr>
          <w:rFonts w:ascii="Times New Roman" w:hAnsi="Times New Roman" w:cs="Times New Roman"/>
          <w:sz w:val="24"/>
          <w:szCs w:val="24"/>
        </w:rPr>
      </w:pPr>
      <w:r w:rsidRPr="007D4AFC">
        <w:rPr>
          <w:rFonts w:ascii="Times New Roman" w:hAnsi="Times New Roman" w:cs="Times New Roman"/>
          <w:sz w:val="24"/>
          <w:szCs w:val="24"/>
        </w:rPr>
        <w:t>This approach does not attempt to address a specific</w:t>
      </w:r>
      <w:r>
        <w:rPr>
          <w:rFonts w:ascii="Times New Roman" w:hAnsi="Times New Roman" w:cs="Times New Roman"/>
          <w:sz w:val="24"/>
          <w:szCs w:val="24"/>
        </w:rPr>
        <w:t xml:space="preserve"> </w:t>
      </w:r>
      <w:r w:rsidRPr="007D4AFC">
        <w:rPr>
          <w:rFonts w:ascii="Times New Roman" w:hAnsi="Times New Roman" w:cs="Times New Roman"/>
          <w:sz w:val="24"/>
          <w:szCs w:val="24"/>
        </w:rPr>
        <w:t>threat because there are too many possible scenarios to generalize</w:t>
      </w:r>
      <w:r>
        <w:rPr>
          <w:rFonts w:ascii="Times New Roman" w:hAnsi="Times New Roman" w:cs="Times New Roman"/>
          <w:sz w:val="24"/>
          <w:szCs w:val="24"/>
        </w:rPr>
        <w:t xml:space="preserve"> </w:t>
      </w:r>
      <w:r w:rsidRPr="007D4AFC">
        <w:rPr>
          <w:rFonts w:ascii="Times New Roman" w:hAnsi="Times New Roman" w:cs="Times New Roman"/>
          <w:sz w:val="24"/>
          <w:szCs w:val="24"/>
        </w:rPr>
        <w:t>a threat-specific approach; however, it does allow the user to determine</w:t>
      </w:r>
      <w:r>
        <w:rPr>
          <w:rFonts w:ascii="Times New Roman" w:hAnsi="Times New Roman" w:cs="Times New Roman"/>
          <w:sz w:val="24"/>
          <w:szCs w:val="24"/>
        </w:rPr>
        <w:t xml:space="preserve"> </w:t>
      </w:r>
      <w:r w:rsidRPr="007D4AFC">
        <w:rPr>
          <w:rFonts w:ascii="Times New Roman" w:hAnsi="Times New Roman" w:cs="Times New Roman"/>
          <w:sz w:val="24"/>
          <w:szCs w:val="24"/>
        </w:rPr>
        <w:t xml:space="preserve">the feasible options that may be evaluated on a </w:t>
      </w:r>
      <w:proofErr w:type="gramStart"/>
      <w:r w:rsidRPr="007D4AFC">
        <w:rPr>
          <w:rFonts w:ascii="Times New Roman" w:hAnsi="Times New Roman" w:cs="Times New Roman"/>
          <w:sz w:val="24"/>
          <w:szCs w:val="24"/>
        </w:rPr>
        <w:t>case by</w:t>
      </w:r>
      <w:r>
        <w:rPr>
          <w:rFonts w:ascii="Times New Roman" w:hAnsi="Times New Roman" w:cs="Times New Roman"/>
          <w:sz w:val="24"/>
          <w:szCs w:val="24"/>
        </w:rPr>
        <w:t xml:space="preserve"> </w:t>
      </w:r>
      <w:r w:rsidRPr="007D4AFC">
        <w:rPr>
          <w:rFonts w:ascii="Times New Roman" w:hAnsi="Times New Roman" w:cs="Times New Roman"/>
          <w:sz w:val="24"/>
          <w:szCs w:val="24"/>
        </w:rPr>
        <w:t>case</w:t>
      </w:r>
      <w:proofErr w:type="gramEnd"/>
      <w:r w:rsidRPr="007D4AFC">
        <w:rPr>
          <w:rFonts w:ascii="Times New Roman" w:hAnsi="Times New Roman" w:cs="Times New Roman"/>
          <w:sz w:val="24"/>
          <w:szCs w:val="24"/>
        </w:rPr>
        <w:t xml:space="preserve"> basis to determine a response to any postulated threat. </w:t>
      </w:r>
      <w:r w:rsidRPr="00F34FA5">
        <w:rPr>
          <w:rFonts w:ascii="Times New Roman" w:hAnsi="Times New Roman" w:cs="Times New Roman"/>
          <w:sz w:val="24"/>
          <w:szCs w:val="24"/>
          <w:u w:val="single"/>
        </w:rPr>
        <w:t>For protection against assault and attempted kidnapping, a level of forced entry and ballistic resistance may be specified</w:t>
      </w:r>
      <w:r w:rsidRPr="007D4AFC">
        <w:rPr>
          <w:rFonts w:ascii="Times New Roman" w:hAnsi="Times New Roman" w:cs="Times New Roman"/>
          <w:sz w:val="24"/>
          <w:szCs w:val="24"/>
        </w:rPr>
        <w:t xml:space="preserve">. </w:t>
      </w:r>
    </w:p>
    <w:p w14:paraId="58B8EE9B" w14:textId="77777777" w:rsidR="009D5B08" w:rsidRDefault="009D5B08" w:rsidP="009D5B08">
      <w:pPr>
        <w:spacing w:after="0" w:line="240" w:lineRule="auto"/>
        <w:ind w:left="864" w:hanging="864"/>
        <w:rPr>
          <w:rFonts w:ascii="Times New Roman" w:hAnsi="Times New Roman" w:cs="Times New Roman"/>
          <w:b/>
          <w:sz w:val="24"/>
          <w:szCs w:val="24"/>
          <w:u w:val="single"/>
        </w:rPr>
      </w:pPr>
    </w:p>
    <w:p w14:paraId="49A69310" w14:textId="77777777" w:rsidR="009D5B08" w:rsidRPr="007A4EA2"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1-22</w:t>
      </w:r>
    </w:p>
    <w:p w14:paraId="1664B617" w14:textId="77777777" w:rsidR="009D5B08" w:rsidRDefault="009D5B08" w:rsidP="009D5B08">
      <w:pPr>
        <w:spacing w:after="0" w:line="240" w:lineRule="auto"/>
        <w:rPr>
          <w:rFonts w:ascii="Times New Roman" w:hAnsi="Times New Roman" w:cs="Times New Roman"/>
          <w:b/>
          <w:sz w:val="24"/>
          <w:szCs w:val="24"/>
        </w:rPr>
      </w:pPr>
    </w:p>
    <w:p w14:paraId="30AA4BB3" w14:textId="77777777" w:rsidR="009D5B08" w:rsidRDefault="009D5B08" w:rsidP="009D5B08">
      <w:pPr>
        <w:spacing w:after="0" w:line="240" w:lineRule="auto"/>
        <w:ind w:left="720"/>
        <w:rPr>
          <w:rFonts w:ascii="Times New Roman" w:hAnsi="Times New Roman" w:cs="Times New Roman"/>
          <w:sz w:val="24"/>
          <w:szCs w:val="24"/>
        </w:rPr>
      </w:pPr>
      <w:r w:rsidRPr="009917B1">
        <w:rPr>
          <w:rFonts w:ascii="Times New Roman" w:hAnsi="Times New Roman" w:cs="Times New Roman"/>
          <w:b/>
          <w:sz w:val="24"/>
          <w:szCs w:val="24"/>
          <w:highlight w:val="yellow"/>
          <w:u w:val="single"/>
        </w:rPr>
        <w:t>Multi-use shelters</w:t>
      </w:r>
      <w:r w:rsidRPr="00F34FA5">
        <w:rPr>
          <w:rFonts w:ascii="Times New Roman" w:hAnsi="Times New Roman" w:cs="Times New Roman"/>
          <w:sz w:val="24"/>
          <w:szCs w:val="24"/>
        </w:rPr>
        <w:t>. The ability to use a shelter for more than</w:t>
      </w:r>
      <w:r>
        <w:rPr>
          <w:rFonts w:ascii="Times New Roman" w:hAnsi="Times New Roman" w:cs="Times New Roman"/>
          <w:sz w:val="24"/>
          <w:szCs w:val="24"/>
        </w:rPr>
        <w:t xml:space="preserve"> </w:t>
      </w:r>
      <w:r w:rsidRPr="00F34FA5">
        <w:rPr>
          <w:rFonts w:ascii="Times New Roman" w:hAnsi="Times New Roman" w:cs="Times New Roman"/>
          <w:sz w:val="24"/>
          <w:szCs w:val="24"/>
        </w:rPr>
        <w:t>one purpose often makes a multi-use standalone or internal</w:t>
      </w:r>
      <w:r>
        <w:rPr>
          <w:rFonts w:ascii="Times New Roman" w:hAnsi="Times New Roman" w:cs="Times New Roman"/>
          <w:sz w:val="24"/>
          <w:szCs w:val="24"/>
        </w:rPr>
        <w:t xml:space="preserve"> </w:t>
      </w:r>
      <w:r w:rsidRPr="00F34FA5">
        <w:rPr>
          <w:rFonts w:ascii="Times New Roman" w:hAnsi="Times New Roman" w:cs="Times New Roman"/>
          <w:sz w:val="24"/>
          <w:szCs w:val="24"/>
        </w:rPr>
        <w:t>shelter appealing to a shelter owner or operator. Multi-use</w:t>
      </w:r>
      <w:r>
        <w:rPr>
          <w:rFonts w:ascii="Times New Roman" w:hAnsi="Times New Roman" w:cs="Times New Roman"/>
          <w:sz w:val="24"/>
          <w:szCs w:val="24"/>
        </w:rPr>
        <w:t xml:space="preserve"> </w:t>
      </w:r>
      <w:r w:rsidRPr="00F34FA5">
        <w:rPr>
          <w:rFonts w:ascii="Times New Roman" w:hAnsi="Times New Roman" w:cs="Times New Roman"/>
          <w:sz w:val="24"/>
          <w:szCs w:val="24"/>
        </w:rPr>
        <w:t xml:space="preserve">shelters also allow immediate return on investment for owners/operators; </w:t>
      </w:r>
      <w:r w:rsidRPr="002E1D13">
        <w:rPr>
          <w:rFonts w:ascii="Times New Roman" w:hAnsi="Times New Roman" w:cs="Times New Roman"/>
          <w:sz w:val="24"/>
          <w:szCs w:val="24"/>
          <w:highlight w:val="yellow"/>
          <w:u w:val="single"/>
        </w:rPr>
        <w:t>the shelter space is used for daily business when the shelter is not being used during a hazard event</w:t>
      </w:r>
      <w:r w:rsidRPr="00F34FA5">
        <w:rPr>
          <w:rFonts w:ascii="Times New Roman" w:hAnsi="Times New Roman" w:cs="Times New Roman"/>
          <w:sz w:val="24"/>
          <w:szCs w:val="24"/>
        </w:rPr>
        <w:t>.</w:t>
      </w:r>
      <w:r w:rsidRPr="007D4AFC">
        <w:rPr>
          <w:rFonts w:ascii="Times New Roman" w:hAnsi="Times New Roman" w:cs="Times New Roman"/>
          <w:sz w:val="24"/>
          <w:szCs w:val="24"/>
        </w:rPr>
        <w:t xml:space="preserve"> </w:t>
      </w:r>
    </w:p>
    <w:p w14:paraId="1026E67A" w14:textId="77777777" w:rsidR="009D5B08" w:rsidRDefault="009D5B08" w:rsidP="009D5B08">
      <w:pPr>
        <w:spacing w:after="0" w:line="240" w:lineRule="auto"/>
        <w:ind w:left="720"/>
        <w:rPr>
          <w:rFonts w:ascii="Times New Roman" w:hAnsi="Times New Roman" w:cs="Times New Roman"/>
          <w:sz w:val="24"/>
          <w:szCs w:val="24"/>
        </w:rPr>
      </w:pPr>
    </w:p>
    <w:p w14:paraId="3F647EA2" w14:textId="77777777" w:rsidR="009D5B08" w:rsidRPr="007D4AFC" w:rsidRDefault="009D5B08" w:rsidP="009D5B08">
      <w:pPr>
        <w:spacing w:after="0" w:line="240" w:lineRule="auto"/>
        <w:ind w:left="1440" w:hanging="720"/>
        <w:rPr>
          <w:rFonts w:ascii="Times New Roman" w:hAnsi="Times New Roman" w:cs="Times New Roman"/>
          <w:sz w:val="24"/>
          <w:szCs w:val="24"/>
        </w:rPr>
      </w:pPr>
      <w:r w:rsidRPr="009917B1">
        <w:rPr>
          <w:rFonts w:ascii="Times New Roman" w:hAnsi="Times New Roman" w:cs="Times New Roman"/>
          <w:i/>
          <w:sz w:val="24"/>
          <w:szCs w:val="24"/>
        </w:rPr>
        <w:t xml:space="preserve">NOTE: The </w:t>
      </w:r>
      <w:r w:rsidRPr="009917B1">
        <w:rPr>
          <w:rFonts w:ascii="Times New Roman" w:hAnsi="Times New Roman" w:cs="Times New Roman"/>
          <w:b/>
          <w:i/>
          <w:sz w:val="24"/>
          <w:szCs w:val="24"/>
          <w:highlight w:val="yellow"/>
        </w:rPr>
        <w:t xml:space="preserve">referenced tool is to </w:t>
      </w:r>
      <w:r w:rsidRPr="009917B1">
        <w:rPr>
          <w:rFonts w:ascii="Times New Roman" w:hAnsi="Times New Roman" w:cs="Times New Roman"/>
          <w:b/>
          <w:i/>
          <w:sz w:val="24"/>
          <w:szCs w:val="24"/>
          <w:highlight w:val="yellow"/>
          <w:u w:val="single"/>
        </w:rPr>
        <w:t>identify “Safer” rooms</w:t>
      </w:r>
      <w:r w:rsidRPr="009917B1">
        <w:rPr>
          <w:rFonts w:ascii="Times New Roman" w:hAnsi="Times New Roman" w:cs="Times New Roman"/>
          <w:i/>
          <w:sz w:val="24"/>
          <w:szCs w:val="24"/>
        </w:rPr>
        <w:t xml:space="preserve"> </w:t>
      </w:r>
      <w:r>
        <w:rPr>
          <w:rFonts w:ascii="Times New Roman" w:hAnsi="Times New Roman" w:cs="Times New Roman"/>
          <w:i/>
          <w:sz w:val="24"/>
          <w:szCs w:val="24"/>
        </w:rPr>
        <w:t>- Also</w:t>
      </w:r>
      <w:r w:rsidRPr="009917B1">
        <w:rPr>
          <w:rFonts w:ascii="Times New Roman" w:hAnsi="Times New Roman" w:cs="Times New Roman"/>
          <w:i/>
          <w:sz w:val="24"/>
          <w:szCs w:val="24"/>
        </w:rPr>
        <w:t xml:space="preserve"> </w:t>
      </w:r>
      <w:r>
        <w:rPr>
          <w:rFonts w:ascii="Times New Roman" w:hAnsi="Times New Roman" w:cs="Times New Roman"/>
          <w:i/>
          <w:sz w:val="24"/>
          <w:szCs w:val="24"/>
        </w:rPr>
        <w:t>referred to as</w:t>
      </w:r>
      <w:r w:rsidRPr="009917B1">
        <w:rPr>
          <w:rFonts w:ascii="Times New Roman" w:hAnsi="Times New Roman" w:cs="Times New Roman"/>
          <w:i/>
          <w:sz w:val="24"/>
          <w:szCs w:val="24"/>
        </w:rPr>
        <w:t xml:space="preserve"> “</w:t>
      </w:r>
      <w:r w:rsidRPr="002E1D13">
        <w:rPr>
          <w:rFonts w:ascii="Times New Roman" w:hAnsi="Times New Roman" w:cs="Times New Roman"/>
          <w:b/>
          <w:i/>
          <w:sz w:val="24"/>
          <w:szCs w:val="24"/>
          <w:highlight w:val="yellow"/>
        </w:rPr>
        <w:t>multi-use shelter</w:t>
      </w:r>
      <w:r>
        <w:rPr>
          <w:rFonts w:ascii="Times New Roman" w:hAnsi="Times New Roman" w:cs="Times New Roman"/>
          <w:i/>
          <w:sz w:val="24"/>
          <w:szCs w:val="24"/>
        </w:rPr>
        <w:t>” or “</w:t>
      </w:r>
      <w:r w:rsidRPr="002E1D13">
        <w:rPr>
          <w:rFonts w:ascii="Times New Roman" w:hAnsi="Times New Roman" w:cs="Times New Roman"/>
          <w:b/>
          <w:i/>
          <w:sz w:val="24"/>
          <w:szCs w:val="24"/>
          <w:highlight w:val="yellow"/>
        </w:rPr>
        <w:t>shelter-in-place room</w:t>
      </w:r>
      <w:r>
        <w:rPr>
          <w:rFonts w:ascii="Times New Roman" w:hAnsi="Times New Roman" w:cs="Times New Roman"/>
          <w:i/>
          <w:sz w:val="24"/>
          <w:szCs w:val="24"/>
        </w:rPr>
        <w:t>” recommendations</w:t>
      </w:r>
    </w:p>
    <w:p w14:paraId="0D5ADC0E" w14:textId="77777777" w:rsidR="009D5B08" w:rsidRDefault="009D5B08" w:rsidP="009D5B08">
      <w:pPr>
        <w:spacing w:after="0" w:line="240" w:lineRule="auto"/>
        <w:ind w:left="864" w:hanging="864"/>
        <w:rPr>
          <w:rFonts w:ascii="Times New Roman" w:hAnsi="Times New Roman" w:cs="Times New Roman"/>
          <w:b/>
          <w:sz w:val="24"/>
          <w:szCs w:val="24"/>
          <w:u w:val="single"/>
        </w:rPr>
      </w:pPr>
    </w:p>
    <w:p w14:paraId="71B8B856" w14:textId="77777777" w:rsidR="009D5B08" w:rsidRPr="007A4EA2" w:rsidRDefault="009D5B08" w:rsidP="009D5B08">
      <w:pPr>
        <w:spacing w:after="0" w:line="240" w:lineRule="auto"/>
        <w:ind w:left="864" w:hanging="864"/>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pages 1-23 through 1-25</w:t>
      </w:r>
    </w:p>
    <w:p w14:paraId="56849E5F" w14:textId="77777777" w:rsidR="009D5B08" w:rsidRDefault="009D5B08" w:rsidP="009D5B08">
      <w:pPr>
        <w:spacing w:after="0" w:line="240" w:lineRule="auto"/>
        <w:rPr>
          <w:rFonts w:ascii="Times New Roman" w:hAnsi="Times New Roman" w:cs="Times New Roman"/>
          <w:b/>
          <w:sz w:val="24"/>
          <w:szCs w:val="24"/>
        </w:rPr>
      </w:pPr>
    </w:p>
    <w:p w14:paraId="38BC8857" w14:textId="77777777" w:rsidR="009D5B08" w:rsidRDefault="009D5B08" w:rsidP="009D5B08">
      <w:pPr>
        <w:spacing w:after="0" w:line="240" w:lineRule="auto"/>
        <w:ind w:left="720"/>
        <w:rPr>
          <w:rFonts w:ascii="Times New Roman" w:hAnsi="Times New Roman" w:cs="Times New Roman"/>
          <w:sz w:val="24"/>
          <w:szCs w:val="24"/>
        </w:rPr>
      </w:pPr>
      <w:r w:rsidRPr="00F34FA5">
        <w:rPr>
          <w:rFonts w:ascii="Times New Roman" w:hAnsi="Times New Roman" w:cs="Times New Roman"/>
          <w:sz w:val="24"/>
          <w:szCs w:val="24"/>
        </w:rPr>
        <w:t xml:space="preserve">In </w:t>
      </w:r>
      <w:r w:rsidRPr="00643C12">
        <w:rPr>
          <w:rFonts w:ascii="Times New Roman" w:hAnsi="Times New Roman" w:cs="Times New Roman"/>
          <w:sz w:val="24"/>
          <w:szCs w:val="24"/>
          <w:highlight w:val="yellow"/>
        </w:rPr>
        <w:t xml:space="preserve">inspecting areas of existing buildings that are used as </w:t>
      </w:r>
      <w:r w:rsidRPr="00643C12">
        <w:rPr>
          <w:rFonts w:ascii="Times New Roman" w:hAnsi="Times New Roman" w:cs="Times New Roman"/>
          <w:b/>
          <w:sz w:val="24"/>
          <w:szCs w:val="24"/>
          <w:highlight w:val="yellow"/>
        </w:rPr>
        <w:t>shelter areas</w:t>
      </w:r>
      <w:r w:rsidRPr="00F34FA5">
        <w:rPr>
          <w:rFonts w:ascii="Times New Roman" w:hAnsi="Times New Roman" w:cs="Times New Roman"/>
          <w:sz w:val="24"/>
          <w:szCs w:val="24"/>
        </w:rPr>
        <w:t>, research has found that owners may overlook</w:t>
      </w:r>
      <w:r>
        <w:rPr>
          <w:rFonts w:ascii="Times New Roman" w:hAnsi="Times New Roman" w:cs="Times New Roman"/>
          <w:sz w:val="24"/>
          <w:szCs w:val="24"/>
        </w:rPr>
        <w:t xml:space="preserve"> </w:t>
      </w:r>
      <w:r w:rsidRPr="00F34FA5">
        <w:rPr>
          <w:rFonts w:ascii="Times New Roman" w:hAnsi="Times New Roman" w:cs="Times New Roman"/>
          <w:sz w:val="24"/>
          <w:szCs w:val="24"/>
        </w:rPr>
        <w:t>the safest area of a building, while the safety of a hallway or</w:t>
      </w:r>
      <w:r>
        <w:rPr>
          <w:rFonts w:ascii="Times New Roman" w:hAnsi="Times New Roman" w:cs="Times New Roman"/>
          <w:sz w:val="24"/>
          <w:szCs w:val="24"/>
        </w:rPr>
        <w:t xml:space="preserve"> </w:t>
      </w:r>
      <w:r w:rsidRPr="00F34FA5">
        <w:rPr>
          <w:rFonts w:ascii="Times New Roman" w:hAnsi="Times New Roman" w:cs="Times New Roman"/>
          <w:sz w:val="24"/>
          <w:szCs w:val="24"/>
        </w:rPr>
        <w:t xml:space="preserve">other shelter areas may be overestimated. </w:t>
      </w:r>
      <w:r w:rsidRPr="009F08CB">
        <w:rPr>
          <w:rFonts w:ascii="Times New Roman" w:hAnsi="Times New Roman" w:cs="Times New Roman"/>
          <w:b/>
          <w:sz w:val="24"/>
          <w:szCs w:val="24"/>
          <w:highlight w:val="yellow"/>
        </w:rPr>
        <w:t>Evaluating shelter areas</w:t>
      </w:r>
      <w:r w:rsidRPr="009F08CB">
        <w:rPr>
          <w:rFonts w:ascii="Times New Roman" w:hAnsi="Times New Roman" w:cs="Times New Roman"/>
          <w:sz w:val="24"/>
          <w:szCs w:val="24"/>
        </w:rPr>
        <w:t xml:space="preserve"> in an existing building or determining the best areas for new ones </w:t>
      </w:r>
      <w:r w:rsidRPr="009F08CB">
        <w:rPr>
          <w:rFonts w:ascii="Times New Roman" w:hAnsi="Times New Roman" w:cs="Times New Roman"/>
          <w:sz w:val="24"/>
          <w:szCs w:val="24"/>
          <w:highlight w:val="yellow"/>
        </w:rPr>
        <w:t>is invaluable for saving lives when a disaster strikes</w:t>
      </w:r>
      <w:r w:rsidRPr="00F34FA5">
        <w:rPr>
          <w:rFonts w:ascii="Times New Roman" w:hAnsi="Times New Roman" w:cs="Times New Roman"/>
          <w:sz w:val="24"/>
          <w:szCs w:val="24"/>
        </w:rPr>
        <w:t>.</w:t>
      </w:r>
      <w:r w:rsidRPr="007D4AFC">
        <w:rPr>
          <w:rFonts w:ascii="Times New Roman" w:hAnsi="Times New Roman" w:cs="Times New Roman"/>
          <w:sz w:val="24"/>
          <w:szCs w:val="24"/>
        </w:rPr>
        <w:t xml:space="preserve"> </w:t>
      </w:r>
    </w:p>
    <w:p w14:paraId="33C745AD" w14:textId="77777777" w:rsidR="009D5B08" w:rsidRDefault="009D5B08" w:rsidP="009D5B08">
      <w:pPr>
        <w:spacing w:after="0" w:line="240" w:lineRule="auto"/>
        <w:ind w:left="720"/>
        <w:rPr>
          <w:rFonts w:ascii="Times New Roman" w:hAnsi="Times New Roman" w:cs="Times New Roman"/>
          <w:sz w:val="24"/>
          <w:szCs w:val="24"/>
        </w:rPr>
      </w:pPr>
    </w:p>
    <w:p w14:paraId="7EC8D00A" w14:textId="77777777" w:rsidR="009D5B08" w:rsidRDefault="009D5B08" w:rsidP="009D5B08">
      <w:pPr>
        <w:spacing w:after="0" w:line="240" w:lineRule="auto"/>
        <w:ind w:left="720"/>
        <w:rPr>
          <w:rFonts w:ascii="Times New Roman" w:hAnsi="Times New Roman" w:cs="Times New Roman"/>
          <w:sz w:val="24"/>
          <w:szCs w:val="24"/>
        </w:rPr>
      </w:pPr>
      <w:r w:rsidRPr="00F34FA5">
        <w:rPr>
          <w:rFonts w:ascii="Times New Roman" w:hAnsi="Times New Roman" w:cs="Times New Roman"/>
          <w:sz w:val="24"/>
          <w:szCs w:val="24"/>
        </w:rPr>
        <w:t xml:space="preserve">The </w:t>
      </w:r>
      <w:r w:rsidRPr="00F34FA5">
        <w:rPr>
          <w:rFonts w:ascii="Times New Roman" w:hAnsi="Times New Roman" w:cs="Times New Roman"/>
          <w:b/>
          <w:sz w:val="24"/>
          <w:szCs w:val="24"/>
        </w:rPr>
        <w:t>shelter location</w:t>
      </w:r>
      <w:r w:rsidRPr="00F34FA5">
        <w:rPr>
          <w:rFonts w:ascii="Times New Roman" w:hAnsi="Times New Roman" w:cs="Times New Roman"/>
          <w:sz w:val="24"/>
          <w:szCs w:val="24"/>
        </w:rPr>
        <w:t xml:space="preserve"> on the site</w:t>
      </w:r>
      <w:r>
        <w:rPr>
          <w:rFonts w:ascii="Times New Roman" w:hAnsi="Times New Roman" w:cs="Times New Roman"/>
          <w:sz w:val="24"/>
          <w:szCs w:val="24"/>
        </w:rPr>
        <w:t xml:space="preserve"> </w:t>
      </w:r>
      <w:r w:rsidRPr="00F34FA5">
        <w:rPr>
          <w:rFonts w:ascii="Times New Roman" w:hAnsi="Times New Roman" w:cs="Times New Roman"/>
          <w:sz w:val="24"/>
          <w:szCs w:val="24"/>
        </w:rPr>
        <w:t>and capacity should consider how many occupants work in the</w:t>
      </w:r>
      <w:r>
        <w:rPr>
          <w:rFonts w:ascii="Times New Roman" w:hAnsi="Times New Roman" w:cs="Times New Roman"/>
          <w:sz w:val="24"/>
          <w:szCs w:val="24"/>
        </w:rPr>
        <w:t xml:space="preserve"> </w:t>
      </w:r>
      <w:r w:rsidRPr="00F34FA5">
        <w:rPr>
          <w:rFonts w:ascii="Times New Roman" w:hAnsi="Times New Roman" w:cs="Times New Roman"/>
          <w:sz w:val="24"/>
          <w:szCs w:val="24"/>
        </w:rPr>
        <w:t>building, as well as how many non-occupants may take refuge in</w:t>
      </w:r>
      <w:r>
        <w:rPr>
          <w:rFonts w:ascii="Times New Roman" w:hAnsi="Times New Roman" w:cs="Times New Roman"/>
          <w:sz w:val="24"/>
          <w:szCs w:val="24"/>
        </w:rPr>
        <w:t xml:space="preserve"> </w:t>
      </w:r>
      <w:r w:rsidRPr="00F34FA5">
        <w:rPr>
          <w:rFonts w:ascii="Times New Roman" w:hAnsi="Times New Roman" w:cs="Times New Roman"/>
          <w:sz w:val="24"/>
          <w:szCs w:val="24"/>
        </w:rPr>
        <w:t>the nearest shelter available.</w:t>
      </w:r>
    </w:p>
    <w:p w14:paraId="78E219CC" w14:textId="77777777" w:rsidR="009D5B08" w:rsidRDefault="009D5B08" w:rsidP="009D5B08">
      <w:pPr>
        <w:spacing w:after="0" w:line="240" w:lineRule="auto"/>
        <w:ind w:left="720"/>
        <w:rPr>
          <w:rFonts w:ascii="Times New Roman" w:hAnsi="Times New Roman" w:cs="Times New Roman"/>
          <w:sz w:val="24"/>
          <w:szCs w:val="24"/>
        </w:rPr>
      </w:pPr>
    </w:p>
    <w:p w14:paraId="1504A537" w14:textId="77777777" w:rsidR="009D5B08" w:rsidRDefault="009D5B08" w:rsidP="009D5B08">
      <w:pPr>
        <w:spacing w:after="0" w:line="240" w:lineRule="auto"/>
        <w:ind w:left="720"/>
        <w:rPr>
          <w:rFonts w:ascii="Times New Roman" w:hAnsi="Times New Roman" w:cs="Times New Roman"/>
          <w:sz w:val="24"/>
          <w:szCs w:val="24"/>
        </w:rPr>
      </w:pPr>
      <w:r w:rsidRPr="00F34FA5">
        <w:rPr>
          <w:rFonts w:ascii="Times New Roman" w:hAnsi="Times New Roman" w:cs="Times New Roman"/>
          <w:sz w:val="24"/>
          <w:szCs w:val="24"/>
        </w:rPr>
        <w:t>It should also determine if the location is easily accessible,</w:t>
      </w:r>
      <w:r>
        <w:rPr>
          <w:rFonts w:ascii="Times New Roman" w:hAnsi="Times New Roman" w:cs="Times New Roman"/>
          <w:sz w:val="24"/>
          <w:szCs w:val="24"/>
        </w:rPr>
        <w:t xml:space="preserve"> </w:t>
      </w:r>
      <w:r w:rsidRPr="00F34FA5">
        <w:rPr>
          <w:rFonts w:ascii="Times New Roman" w:hAnsi="Times New Roman" w:cs="Times New Roman"/>
          <w:sz w:val="24"/>
          <w:szCs w:val="24"/>
        </w:rPr>
        <w:t>contains the required square footage, and has good ingress</w:t>
      </w:r>
      <w:r>
        <w:rPr>
          <w:rFonts w:ascii="Times New Roman" w:hAnsi="Times New Roman" w:cs="Times New Roman"/>
          <w:sz w:val="24"/>
          <w:szCs w:val="24"/>
        </w:rPr>
        <w:t xml:space="preserve"> </w:t>
      </w:r>
      <w:r w:rsidRPr="00F34FA5">
        <w:rPr>
          <w:rFonts w:ascii="Times New Roman" w:hAnsi="Times New Roman" w:cs="Times New Roman"/>
          <w:sz w:val="24"/>
          <w:szCs w:val="24"/>
        </w:rPr>
        <w:t>and egress elements.</w:t>
      </w:r>
    </w:p>
    <w:p w14:paraId="6E42FD6E" w14:textId="77777777" w:rsidR="009D5B08" w:rsidRDefault="009D5B08" w:rsidP="009D5B08">
      <w:pPr>
        <w:spacing w:after="0" w:line="240" w:lineRule="auto"/>
        <w:ind w:left="720"/>
        <w:rPr>
          <w:rFonts w:ascii="Times New Roman" w:hAnsi="Times New Roman" w:cs="Times New Roman"/>
          <w:sz w:val="24"/>
          <w:szCs w:val="24"/>
        </w:rPr>
      </w:pPr>
    </w:p>
    <w:p w14:paraId="1B01459F" w14:textId="77777777" w:rsidR="009D5B08" w:rsidRDefault="009D5B08" w:rsidP="009D5B08">
      <w:pPr>
        <w:spacing w:after="0" w:line="240" w:lineRule="auto"/>
        <w:ind w:left="720"/>
        <w:rPr>
          <w:rFonts w:ascii="Times New Roman" w:hAnsi="Times New Roman" w:cs="Times New Roman"/>
          <w:sz w:val="24"/>
          <w:szCs w:val="24"/>
        </w:rPr>
      </w:pPr>
      <w:r w:rsidRPr="00F34FA5">
        <w:rPr>
          <w:rFonts w:ascii="Times New Roman" w:hAnsi="Times New Roman" w:cs="Times New Roman"/>
          <w:sz w:val="24"/>
          <w:szCs w:val="24"/>
        </w:rPr>
        <w:t>The shelter should be located such that all persons designated to</w:t>
      </w:r>
      <w:r>
        <w:rPr>
          <w:rFonts w:ascii="Times New Roman" w:hAnsi="Times New Roman" w:cs="Times New Roman"/>
          <w:sz w:val="24"/>
          <w:szCs w:val="24"/>
        </w:rPr>
        <w:t xml:space="preserve"> </w:t>
      </w:r>
      <w:r w:rsidRPr="00F34FA5">
        <w:rPr>
          <w:rFonts w:ascii="Times New Roman" w:hAnsi="Times New Roman" w:cs="Times New Roman"/>
          <w:sz w:val="24"/>
          <w:szCs w:val="24"/>
        </w:rPr>
        <w:t>take refuge may reach the shelter with minimal travel time.</w:t>
      </w:r>
    </w:p>
    <w:p w14:paraId="1AD8A487" w14:textId="77777777" w:rsidR="009D5B08" w:rsidRDefault="009D5B08" w:rsidP="009D5B08">
      <w:pPr>
        <w:spacing w:after="0" w:line="240" w:lineRule="auto"/>
        <w:ind w:left="720"/>
        <w:rPr>
          <w:rFonts w:ascii="Times New Roman" w:hAnsi="Times New Roman" w:cs="Times New Roman"/>
          <w:sz w:val="24"/>
          <w:szCs w:val="24"/>
        </w:rPr>
      </w:pPr>
    </w:p>
    <w:p w14:paraId="042C98A0" w14:textId="77777777" w:rsidR="009D5B08" w:rsidRDefault="009D5B08" w:rsidP="009D5B08">
      <w:pPr>
        <w:spacing w:after="0" w:line="240" w:lineRule="auto"/>
        <w:ind w:left="720"/>
        <w:rPr>
          <w:rFonts w:ascii="Times New Roman" w:hAnsi="Times New Roman" w:cs="Times New Roman"/>
          <w:sz w:val="24"/>
          <w:szCs w:val="24"/>
        </w:rPr>
      </w:pPr>
      <w:r w:rsidRPr="00F34FA5">
        <w:rPr>
          <w:rFonts w:ascii="Times New Roman" w:hAnsi="Times New Roman" w:cs="Times New Roman"/>
          <w:sz w:val="24"/>
          <w:szCs w:val="24"/>
        </w:rPr>
        <w:t>Routes to the shelter should be easily</w:t>
      </w:r>
      <w:r>
        <w:rPr>
          <w:rFonts w:ascii="Times New Roman" w:hAnsi="Times New Roman" w:cs="Times New Roman"/>
          <w:sz w:val="24"/>
          <w:szCs w:val="24"/>
        </w:rPr>
        <w:t xml:space="preserve"> </w:t>
      </w:r>
      <w:r w:rsidRPr="00F34FA5">
        <w:rPr>
          <w:rFonts w:ascii="Times New Roman" w:hAnsi="Times New Roman" w:cs="Times New Roman"/>
          <w:sz w:val="24"/>
          <w:szCs w:val="24"/>
        </w:rPr>
        <w:t xml:space="preserve">accessible and </w:t>
      </w:r>
      <w:proofErr w:type="spellStart"/>
      <w:r w:rsidRPr="00F34FA5">
        <w:rPr>
          <w:rFonts w:ascii="Times New Roman" w:hAnsi="Times New Roman" w:cs="Times New Roman"/>
          <w:sz w:val="24"/>
          <w:szCs w:val="24"/>
        </w:rPr>
        <w:t>well marked</w:t>
      </w:r>
      <w:proofErr w:type="spellEnd"/>
      <w:r w:rsidRPr="00F34FA5">
        <w:rPr>
          <w:rFonts w:ascii="Times New Roman" w:hAnsi="Times New Roman" w:cs="Times New Roman"/>
          <w:sz w:val="24"/>
          <w:szCs w:val="24"/>
        </w:rPr>
        <w:t>.</w:t>
      </w:r>
    </w:p>
    <w:p w14:paraId="3DE7F3D6" w14:textId="77777777" w:rsidR="009D5B08" w:rsidRDefault="009D5B08" w:rsidP="009D5B08">
      <w:pPr>
        <w:spacing w:after="0" w:line="240" w:lineRule="auto"/>
        <w:ind w:left="720"/>
        <w:rPr>
          <w:rFonts w:ascii="Times New Roman" w:hAnsi="Times New Roman" w:cs="Times New Roman"/>
          <w:sz w:val="24"/>
          <w:szCs w:val="24"/>
        </w:rPr>
      </w:pPr>
    </w:p>
    <w:p w14:paraId="06823E0D" w14:textId="77777777" w:rsidR="009D5B08" w:rsidRDefault="009D5B08" w:rsidP="009D5B08">
      <w:pPr>
        <w:spacing w:after="0" w:line="240" w:lineRule="auto"/>
        <w:ind w:left="720"/>
        <w:rPr>
          <w:rFonts w:ascii="Times New Roman" w:hAnsi="Times New Roman" w:cs="Times New Roman"/>
          <w:sz w:val="24"/>
          <w:szCs w:val="24"/>
        </w:rPr>
      </w:pPr>
      <w:r>
        <w:rPr>
          <w:noProof/>
        </w:rPr>
        <w:lastRenderedPageBreak/>
        <w:drawing>
          <wp:inline distT="0" distB="0" distL="0" distR="0" wp14:anchorId="37F52AB0" wp14:editId="5373824B">
            <wp:extent cx="4965213" cy="3566160"/>
            <wp:effectExtent l="0" t="0" r="6985" b="0"/>
            <wp:docPr id="20" name="Picture 2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 schematic&#10;&#10;Description automatically generated"/>
                    <pic:cNvPicPr/>
                  </pic:nvPicPr>
                  <pic:blipFill rotWithShape="1">
                    <a:blip r:embed="rId7">
                      <a:extLst>
                        <a:ext uri="{28A0092B-C50C-407E-A947-70E740481C1C}">
                          <a14:useLocalDpi xmlns:a14="http://schemas.microsoft.com/office/drawing/2010/main"/>
                        </a:ext>
                      </a:extLst>
                    </a:blip>
                    <a:srcRect/>
                    <a:stretch/>
                  </pic:blipFill>
                  <pic:spPr bwMode="auto">
                    <a:xfrm>
                      <a:off x="0" y="0"/>
                      <a:ext cx="4965213" cy="3566160"/>
                    </a:xfrm>
                    <a:prstGeom prst="rect">
                      <a:avLst/>
                    </a:prstGeom>
                    <a:ln>
                      <a:noFill/>
                    </a:ln>
                    <a:extLst>
                      <a:ext uri="{53640926-AAD7-44D8-BBD7-CCE9431645EC}">
                        <a14:shadowObscured xmlns:a14="http://schemas.microsoft.com/office/drawing/2010/main"/>
                      </a:ext>
                    </a:extLst>
                  </pic:spPr>
                </pic:pic>
              </a:graphicData>
            </a:graphic>
          </wp:inline>
        </w:drawing>
      </w:r>
    </w:p>
    <w:p w14:paraId="4D931C03" w14:textId="77777777" w:rsidR="009D5B08" w:rsidRDefault="009D5B08" w:rsidP="009D5B08">
      <w:pPr>
        <w:spacing w:after="0" w:line="240" w:lineRule="auto"/>
        <w:ind w:left="720"/>
        <w:rPr>
          <w:rFonts w:ascii="Times New Roman" w:hAnsi="Times New Roman" w:cs="Times New Roman"/>
          <w:sz w:val="24"/>
          <w:szCs w:val="24"/>
        </w:rPr>
      </w:pPr>
    </w:p>
    <w:p w14:paraId="1FA68E23" w14:textId="77777777" w:rsidR="009D5B08" w:rsidRPr="00F34FA5" w:rsidRDefault="009D5B08" w:rsidP="009D5B08">
      <w:pPr>
        <w:spacing w:after="0" w:line="240" w:lineRule="auto"/>
        <w:ind w:left="1440" w:hanging="720"/>
        <w:rPr>
          <w:rFonts w:ascii="Times New Roman" w:hAnsi="Times New Roman" w:cs="Times New Roman"/>
          <w:sz w:val="24"/>
          <w:szCs w:val="24"/>
        </w:rPr>
      </w:pPr>
      <w:r w:rsidRPr="00C30B36">
        <w:rPr>
          <w:rFonts w:ascii="Times New Roman" w:hAnsi="Times New Roman" w:cs="Times New Roman"/>
          <w:i/>
          <w:sz w:val="24"/>
          <w:szCs w:val="24"/>
        </w:rPr>
        <w:t>NOTE: While exits and routes are clearly marked</w:t>
      </w:r>
      <w:r>
        <w:rPr>
          <w:rFonts w:ascii="Times New Roman" w:hAnsi="Times New Roman" w:cs="Times New Roman"/>
          <w:i/>
          <w:sz w:val="24"/>
          <w:szCs w:val="24"/>
        </w:rPr>
        <w:t xml:space="preserve"> on the provided sample diagram</w:t>
      </w:r>
      <w:r w:rsidRPr="00C30B36">
        <w:rPr>
          <w:rFonts w:ascii="Times New Roman" w:hAnsi="Times New Roman" w:cs="Times New Roman"/>
          <w:i/>
          <w:sz w:val="24"/>
          <w:szCs w:val="24"/>
        </w:rPr>
        <w:t xml:space="preserve">, the </w:t>
      </w:r>
      <w:r>
        <w:rPr>
          <w:rFonts w:ascii="Times New Roman" w:hAnsi="Times New Roman" w:cs="Times New Roman"/>
          <w:i/>
          <w:sz w:val="24"/>
          <w:szCs w:val="24"/>
          <w:u w:val="single"/>
        </w:rPr>
        <w:t>areas</w:t>
      </w:r>
      <w:r w:rsidRPr="00C30B36">
        <w:rPr>
          <w:rFonts w:ascii="Times New Roman" w:hAnsi="Times New Roman" w:cs="Times New Roman"/>
          <w:i/>
          <w:sz w:val="24"/>
          <w:szCs w:val="24"/>
          <w:u w:val="single"/>
        </w:rPr>
        <w:t xml:space="preserve"> of </w:t>
      </w:r>
      <w:r>
        <w:rPr>
          <w:rFonts w:ascii="Times New Roman" w:hAnsi="Times New Roman" w:cs="Times New Roman"/>
          <w:i/>
          <w:sz w:val="24"/>
          <w:szCs w:val="24"/>
          <w:u w:val="single"/>
        </w:rPr>
        <w:t>any</w:t>
      </w:r>
      <w:r w:rsidRPr="00C30B36">
        <w:rPr>
          <w:rFonts w:ascii="Times New Roman" w:hAnsi="Times New Roman" w:cs="Times New Roman"/>
          <w:i/>
          <w:sz w:val="24"/>
          <w:szCs w:val="24"/>
          <w:u w:val="single"/>
        </w:rPr>
        <w:t xml:space="preserve"> </w:t>
      </w:r>
      <w:r w:rsidRPr="005F3DF4">
        <w:rPr>
          <w:rFonts w:ascii="Times New Roman" w:hAnsi="Times New Roman" w:cs="Times New Roman"/>
          <w:b/>
          <w:i/>
          <w:sz w:val="24"/>
          <w:szCs w:val="24"/>
          <w:highlight w:val="yellow"/>
          <w:u w:val="single"/>
        </w:rPr>
        <w:t>pre-identified shelter locations</w:t>
      </w:r>
      <w:r w:rsidRPr="00C30B36">
        <w:rPr>
          <w:rFonts w:ascii="Times New Roman" w:hAnsi="Times New Roman" w:cs="Times New Roman"/>
          <w:i/>
          <w:sz w:val="24"/>
          <w:szCs w:val="24"/>
          <w:u w:val="single"/>
        </w:rPr>
        <w:t xml:space="preserve"> within the building </w:t>
      </w:r>
      <w:r w:rsidRPr="005F3DF4">
        <w:rPr>
          <w:rFonts w:ascii="Times New Roman" w:hAnsi="Times New Roman" w:cs="Times New Roman"/>
          <w:b/>
          <w:i/>
          <w:sz w:val="24"/>
          <w:szCs w:val="24"/>
          <w:highlight w:val="yellow"/>
          <w:u w:val="single"/>
        </w:rPr>
        <w:t>were NOT marked in this EXAMPLE</w:t>
      </w:r>
      <w:r w:rsidRPr="00C30B36">
        <w:rPr>
          <w:rFonts w:ascii="Times New Roman" w:hAnsi="Times New Roman" w:cs="Times New Roman"/>
          <w:i/>
          <w:sz w:val="24"/>
          <w:szCs w:val="24"/>
        </w:rPr>
        <w:t>.</w:t>
      </w:r>
    </w:p>
    <w:p w14:paraId="53A78F88" w14:textId="77777777" w:rsidR="009D5B08" w:rsidRPr="00F34FA5" w:rsidRDefault="009D5B08" w:rsidP="009D5B08">
      <w:pPr>
        <w:spacing w:after="0" w:line="240" w:lineRule="auto"/>
        <w:ind w:left="864" w:hanging="864"/>
        <w:rPr>
          <w:rFonts w:ascii="Times New Roman" w:hAnsi="Times New Roman" w:cs="Times New Roman"/>
          <w:sz w:val="24"/>
          <w:szCs w:val="24"/>
        </w:rPr>
      </w:pPr>
    </w:p>
    <w:p w14:paraId="5E3A44CC" w14:textId="77777777" w:rsidR="009D5B08" w:rsidRPr="00F55E49"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1-27</w:t>
      </w:r>
    </w:p>
    <w:p w14:paraId="7C6E31A1" w14:textId="77777777" w:rsidR="009D5B08" w:rsidRDefault="009D5B08" w:rsidP="009D5B08">
      <w:pPr>
        <w:spacing w:after="0" w:line="240" w:lineRule="auto"/>
        <w:ind w:left="864" w:hanging="864"/>
        <w:rPr>
          <w:rFonts w:ascii="Times New Roman" w:hAnsi="Times New Roman" w:cs="Times New Roman"/>
          <w:b/>
          <w:sz w:val="24"/>
          <w:szCs w:val="24"/>
          <w:u w:val="single"/>
        </w:rPr>
      </w:pPr>
    </w:p>
    <w:p w14:paraId="2A72E06E" w14:textId="77777777" w:rsidR="009D5B08" w:rsidRDefault="009D5B08" w:rsidP="009D5B08">
      <w:pPr>
        <w:spacing w:after="0" w:line="240" w:lineRule="auto"/>
        <w:ind w:left="720"/>
        <w:rPr>
          <w:rFonts w:ascii="Times New Roman" w:hAnsi="Times New Roman" w:cs="Times New Roman"/>
          <w:sz w:val="24"/>
          <w:szCs w:val="24"/>
        </w:rPr>
      </w:pPr>
      <w:r w:rsidRPr="005F3DF4">
        <w:rPr>
          <w:rFonts w:ascii="Times New Roman" w:hAnsi="Times New Roman" w:cs="Times New Roman"/>
          <w:b/>
          <w:sz w:val="24"/>
          <w:szCs w:val="24"/>
          <w:highlight w:val="yellow"/>
        </w:rPr>
        <w:t>Closets, bathrooms, and small storage rooms</w:t>
      </w:r>
      <w:r w:rsidRPr="00F55E49">
        <w:rPr>
          <w:rFonts w:ascii="Times New Roman" w:hAnsi="Times New Roman" w:cs="Times New Roman"/>
          <w:sz w:val="24"/>
          <w:szCs w:val="24"/>
        </w:rPr>
        <w:t xml:space="preserve"> offer the advantage of having a function other</w:t>
      </w:r>
      <w:r>
        <w:rPr>
          <w:rFonts w:ascii="Times New Roman" w:hAnsi="Times New Roman" w:cs="Times New Roman"/>
          <w:sz w:val="24"/>
          <w:szCs w:val="24"/>
        </w:rPr>
        <w:t xml:space="preserve"> </w:t>
      </w:r>
      <w:r w:rsidRPr="00F55E49">
        <w:rPr>
          <w:rFonts w:ascii="Times New Roman" w:hAnsi="Times New Roman" w:cs="Times New Roman"/>
          <w:sz w:val="24"/>
          <w:szCs w:val="24"/>
        </w:rPr>
        <w:t>than providing occasional storm protection. Typically, these</w:t>
      </w:r>
      <w:r>
        <w:rPr>
          <w:rFonts w:ascii="Times New Roman" w:hAnsi="Times New Roman" w:cs="Times New Roman"/>
          <w:sz w:val="24"/>
          <w:szCs w:val="24"/>
        </w:rPr>
        <w:t xml:space="preserve"> </w:t>
      </w:r>
      <w:r w:rsidRPr="00F55E49">
        <w:rPr>
          <w:rFonts w:ascii="Times New Roman" w:hAnsi="Times New Roman" w:cs="Times New Roman"/>
          <w:sz w:val="24"/>
          <w:szCs w:val="24"/>
        </w:rPr>
        <w:t>rooms have only one door and no windows, which make them</w:t>
      </w:r>
      <w:r>
        <w:rPr>
          <w:rFonts w:ascii="Times New Roman" w:hAnsi="Times New Roman" w:cs="Times New Roman"/>
          <w:sz w:val="24"/>
          <w:szCs w:val="24"/>
        </w:rPr>
        <w:t xml:space="preserve"> </w:t>
      </w:r>
      <w:r w:rsidRPr="00F55E49">
        <w:rPr>
          <w:rFonts w:ascii="Times New Roman" w:hAnsi="Times New Roman" w:cs="Times New Roman"/>
          <w:sz w:val="24"/>
          <w:szCs w:val="24"/>
        </w:rPr>
        <w:t xml:space="preserve">well-suited for conversion to a shelter. </w:t>
      </w:r>
      <w:r w:rsidRPr="009F08CB">
        <w:rPr>
          <w:rFonts w:ascii="Times New Roman" w:hAnsi="Times New Roman" w:cs="Times New Roman"/>
          <w:sz w:val="24"/>
          <w:szCs w:val="24"/>
          <w:u w:val="single"/>
        </w:rPr>
        <w:t>Bathrooms have the added advantage of a water supply and toilet</w:t>
      </w:r>
      <w:r w:rsidRPr="00F55E49">
        <w:rPr>
          <w:rFonts w:ascii="Times New Roman" w:hAnsi="Times New Roman" w:cs="Times New Roman"/>
          <w:sz w:val="24"/>
          <w:szCs w:val="24"/>
        </w:rPr>
        <w:t>.</w:t>
      </w:r>
    </w:p>
    <w:p w14:paraId="1418A804" w14:textId="77777777" w:rsidR="009D5B08" w:rsidRDefault="009D5B08" w:rsidP="009D5B08">
      <w:pPr>
        <w:spacing w:after="0" w:line="240" w:lineRule="auto"/>
        <w:ind w:left="720"/>
        <w:rPr>
          <w:rFonts w:ascii="Times New Roman" w:hAnsi="Times New Roman" w:cs="Times New Roman"/>
          <w:sz w:val="24"/>
          <w:szCs w:val="24"/>
        </w:rPr>
      </w:pPr>
    </w:p>
    <w:p w14:paraId="10F262F2" w14:textId="77777777" w:rsidR="009D5B08"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1-36</w:t>
      </w:r>
    </w:p>
    <w:p w14:paraId="3DCA87F3" w14:textId="77777777" w:rsidR="009D5B08" w:rsidRDefault="009D5B08" w:rsidP="009D5B08">
      <w:pPr>
        <w:spacing w:after="0" w:line="240" w:lineRule="auto"/>
        <w:ind w:left="720"/>
        <w:rPr>
          <w:rFonts w:ascii="Times New Roman" w:hAnsi="Times New Roman" w:cs="Times New Roman"/>
          <w:sz w:val="24"/>
          <w:szCs w:val="24"/>
        </w:rPr>
      </w:pPr>
    </w:p>
    <w:p w14:paraId="1DCE4B4C" w14:textId="77777777" w:rsidR="009D5B08" w:rsidRDefault="009D5B08" w:rsidP="009D5B08">
      <w:pPr>
        <w:spacing w:after="0" w:line="240" w:lineRule="auto"/>
        <w:ind w:left="720"/>
        <w:rPr>
          <w:rFonts w:ascii="Times New Roman" w:hAnsi="Times New Roman" w:cs="Times New Roman"/>
          <w:sz w:val="24"/>
          <w:szCs w:val="24"/>
        </w:rPr>
      </w:pPr>
      <w:r w:rsidRPr="005F3DF4">
        <w:rPr>
          <w:rFonts w:ascii="Times New Roman" w:hAnsi="Times New Roman" w:cs="Times New Roman"/>
          <w:sz w:val="24"/>
          <w:szCs w:val="24"/>
          <w:highlight w:val="yellow"/>
          <w:u w:val="single"/>
        </w:rPr>
        <w:t>Travel time</w:t>
      </w:r>
      <w:r w:rsidRPr="009F08CB">
        <w:rPr>
          <w:rFonts w:ascii="Times New Roman" w:hAnsi="Times New Roman" w:cs="Times New Roman"/>
          <w:sz w:val="24"/>
          <w:szCs w:val="24"/>
          <w:u w:val="single"/>
        </w:rPr>
        <w:t xml:space="preserve"> may be especially important when shelter users have disabilities that impair their mobility</w:t>
      </w:r>
      <w:r w:rsidRPr="00722463">
        <w:rPr>
          <w:rFonts w:ascii="Times New Roman" w:hAnsi="Times New Roman" w:cs="Times New Roman"/>
          <w:sz w:val="24"/>
          <w:szCs w:val="24"/>
        </w:rPr>
        <w:t>. Those with special needs</w:t>
      </w:r>
      <w:r>
        <w:rPr>
          <w:rFonts w:ascii="Times New Roman" w:hAnsi="Times New Roman" w:cs="Times New Roman"/>
          <w:sz w:val="24"/>
          <w:szCs w:val="24"/>
        </w:rPr>
        <w:t xml:space="preserve"> </w:t>
      </w:r>
      <w:r w:rsidRPr="00722463">
        <w:rPr>
          <w:rFonts w:ascii="Times New Roman" w:hAnsi="Times New Roman" w:cs="Times New Roman"/>
          <w:sz w:val="24"/>
          <w:szCs w:val="24"/>
        </w:rPr>
        <w:t>may require assistance from others to reach the shelter; wheelchair</w:t>
      </w:r>
      <w:r>
        <w:rPr>
          <w:rFonts w:ascii="Times New Roman" w:hAnsi="Times New Roman" w:cs="Times New Roman"/>
          <w:sz w:val="24"/>
          <w:szCs w:val="24"/>
        </w:rPr>
        <w:t xml:space="preserve"> </w:t>
      </w:r>
      <w:r w:rsidRPr="00722463">
        <w:rPr>
          <w:rFonts w:ascii="Times New Roman" w:hAnsi="Times New Roman" w:cs="Times New Roman"/>
          <w:sz w:val="24"/>
          <w:szCs w:val="24"/>
        </w:rPr>
        <w:t>users may require a particular route that accommodates the</w:t>
      </w:r>
      <w:r>
        <w:rPr>
          <w:rFonts w:ascii="Times New Roman" w:hAnsi="Times New Roman" w:cs="Times New Roman"/>
          <w:sz w:val="24"/>
          <w:szCs w:val="24"/>
        </w:rPr>
        <w:t xml:space="preserve"> </w:t>
      </w:r>
      <w:r w:rsidRPr="00722463">
        <w:rPr>
          <w:rFonts w:ascii="Times New Roman" w:hAnsi="Times New Roman" w:cs="Times New Roman"/>
          <w:sz w:val="24"/>
          <w:szCs w:val="24"/>
        </w:rPr>
        <w:t>wheelchair</w:t>
      </w:r>
      <w:r>
        <w:rPr>
          <w:rFonts w:ascii="Times New Roman" w:hAnsi="Times New Roman" w:cs="Times New Roman"/>
          <w:sz w:val="24"/>
          <w:szCs w:val="24"/>
        </w:rPr>
        <w:t>.</w:t>
      </w:r>
    </w:p>
    <w:p w14:paraId="0E2B6A2B" w14:textId="77777777" w:rsidR="009D5B08" w:rsidRDefault="009D5B08" w:rsidP="009D5B08">
      <w:pPr>
        <w:spacing w:after="0" w:line="240" w:lineRule="auto"/>
        <w:ind w:left="720"/>
        <w:rPr>
          <w:rFonts w:ascii="Times New Roman" w:hAnsi="Times New Roman" w:cs="Times New Roman"/>
          <w:sz w:val="24"/>
          <w:szCs w:val="24"/>
        </w:rPr>
      </w:pPr>
    </w:p>
    <w:p w14:paraId="3294B901" w14:textId="77777777" w:rsidR="009D5B08"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1-57</w:t>
      </w:r>
    </w:p>
    <w:p w14:paraId="0E8A3CD9" w14:textId="77777777" w:rsidR="009D5B08" w:rsidRDefault="009D5B08" w:rsidP="009D5B08">
      <w:pPr>
        <w:spacing w:after="0" w:line="240" w:lineRule="auto"/>
        <w:ind w:left="720"/>
        <w:rPr>
          <w:rFonts w:ascii="Times New Roman" w:hAnsi="Times New Roman" w:cs="Times New Roman"/>
          <w:sz w:val="24"/>
          <w:szCs w:val="24"/>
        </w:rPr>
      </w:pPr>
    </w:p>
    <w:p w14:paraId="684D105E" w14:textId="77777777" w:rsidR="009D5B08" w:rsidRDefault="009D5B08" w:rsidP="009D5B08">
      <w:pPr>
        <w:spacing w:after="0" w:line="240" w:lineRule="auto"/>
        <w:ind w:left="720"/>
        <w:rPr>
          <w:rFonts w:ascii="Times New Roman" w:hAnsi="Times New Roman" w:cs="Times New Roman"/>
          <w:sz w:val="24"/>
          <w:szCs w:val="24"/>
        </w:rPr>
      </w:pPr>
      <w:r w:rsidRPr="009F08CB">
        <w:rPr>
          <w:rFonts w:ascii="Times New Roman" w:hAnsi="Times New Roman" w:cs="Times New Roman"/>
          <w:b/>
          <w:sz w:val="24"/>
          <w:szCs w:val="24"/>
        </w:rPr>
        <w:t>Safe Refuge Area</w:t>
      </w:r>
      <w:r w:rsidRPr="00722463">
        <w:rPr>
          <w:rFonts w:ascii="Times New Roman" w:hAnsi="Times New Roman" w:cs="Times New Roman"/>
          <w:sz w:val="24"/>
          <w:szCs w:val="24"/>
        </w:rPr>
        <w:t xml:space="preserve"> (SRA). The SRA </w:t>
      </w:r>
      <w:proofErr w:type="gramStart"/>
      <w:r w:rsidRPr="00722463">
        <w:rPr>
          <w:rFonts w:ascii="Times New Roman" w:hAnsi="Times New Roman" w:cs="Times New Roman"/>
          <w:sz w:val="24"/>
          <w:szCs w:val="24"/>
        </w:rPr>
        <w:t>is located in</w:t>
      </w:r>
      <w:proofErr w:type="gramEnd"/>
      <w:r w:rsidRPr="00722463">
        <w:rPr>
          <w:rFonts w:ascii="Times New Roman" w:hAnsi="Times New Roman" w:cs="Times New Roman"/>
          <w:sz w:val="24"/>
          <w:szCs w:val="24"/>
        </w:rPr>
        <w:t xml:space="preserve"> the Warm</w:t>
      </w:r>
      <w:r>
        <w:rPr>
          <w:rFonts w:ascii="Times New Roman" w:hAnsi="Times New Roman" w:cs="Times New Roman"/>
          <w:sz w:val="24"/>
          <w:szCs w:val="24"/>
        </w:rPr>
        <w:t xml:space="preserve"> </w:t>
      </w:r>
      <w:r w:rsidRPr="00722463">
        <w:rPr>
          <w:rFonts w:ascii="Times New Roman" w:hAnsi="Times New Roman" w:cs="Times New Roman"/>
          <w:sz w:val="24"/>
          <w:szCs w:val="24"/>
        </w:rPr>
        <w:t>Zone and used to assemble survivors and witnesses that are</w:t>
      </w:r>
      <w:r>
        <w:rPr>
          <w:rFonts w:ascii="Times New Roman" w:hAnsi="Times New Roman" w:cs="Times New Roman"/>
          <w:sz w:val="24"/>
          <w:szCs w:val="24"/>
        </w:rPr>
        <w:t xml:space="preserve"> </w:t>
      </w:r>
      <w:r w:rsidRPr="00722463">
        <w:rPr>
          <w:rFonts w:ascii="Times New Roman" w:hAnsi="Times New Roman" w:cs="Times New Roman"/>
          <w:sz w:val="24"/>
          <w:szCs w:val="24"/>
        </w:rPr>
        <w:t>not injured and will require minimal medical attention and</w:t>
      </w:r>
      <w:r>
        <w:rPr>
          <w:rFonts w:ascii="Times New Roman" w:hAnsi="Times New Roman" w:cs="Times New Roman"/>
          <w:sz w:val="24"/>
          <w:szCs w:val="24"/>
        </w:rPr>
        <w:t xml:space="preserve"> </w:t>
      </w:r>
      <w:r w:rsidRPr="00722463">
        <w:rPr>
          <w:rFonts w:ascii="Times New Roman" w:hAnsi="Times New Roman" w:cs="Times New Roman"/>
          <w:sz w:val="24"/>
          <w:szCs w:val="24"/>
        </w:rPr>
        <w:t>decontamination. Law enforcement and FBI agents can</w:t>
      </w:r>
      <w:r>
        <w:rPr>
          <w:rFonts w:ascii="Times New Roman" w:hAnsi="Times New Roman" w:cs="Times New Roman"/>
          <w:sz w:val="24"/>
          <w:szCs w:val="24"/>
        </w:rPr>
        <w:t xml:space="preserve"> </w:t>
      </w:r>
      <w:r w:rsidRPr="00722463">
        <w:rPr>
          <w:rFonts w:ascii="Times New Roman" w:hAnsi="Times New Roman" w:cs="Times New Roman"/>
          <w:sz w:val="24"/>
          <w:szCs w:val="24"/>
        </w:rPr>
        <w:t>conduct interviews and gather evidence at the SRA.</w:t>
      </w:r>
      <w:r>
        <w:rPr>
          <w:rFonts w:ascii="Times New Roman" w:hAnsi="Times New Roman" w:cs="Times New Roman"/>
          <w:sz w:val="24"/>
          <w:szCs w:val="24"/>
        </w:rPr>
        <w:t xml:space="preserve"> </w:t>
      </w:r>
    </w:p>
    <w:p w14:paraId="6F79E78C" w14:textId="77777777" w:rsidR="009D5B08" w:rsidRDefault="009D5B08" w:rsidP="009D5B08">
      <w:pPr>
        <w:spacing w:after="0" w:line="240" w:lineRule="auto"/>
        <w:ind w:left="720"/>
        <w:rPr>
          <w:rFonts w:ascii="Times New Roman" w:hAnsi="Times New Roman" w:cs="Times New Roman"/>
          <w:i/>
          <w:sz w:val="24"/>
          <w:szCs w:val="24"/>
        </w:rPr>
      </w:pPr>
    </w:p>
    <w:p w14:paraId="32B4DA4D" w14:textId="77777777" w:rsidR="009D5B08" w:rsidRDefault="009D5B08" w:rsidP="009D5B08">
      <w:pPr>
        <w:spacing w:after="0" w:line="240" w:lineRule="auto"/>
        <w:ind w:left="1440" w:hanging="720"/>
        <w:rPr>
          <w:rFonts w:ascii="Times New Roman" w:hAnsi="Times New Roman" w:cs="Times New Roman"/>
          <w:i/>
          <w:sz w:val="24"/>
          <w:szCs w:val="24"/>
        </w:rPr>
      </w:pPr>
      <w:r w:rsidRPr="00722463">
        <w:rPr>
          <w:rFonts w:ascii="Times New Roman" w:hAnsi="Times New Roman" w:cs="Times New Roman"/>
          <w:i/>
          <w:sz w:val="24"/>
          <w:szCs w:val="24"/>
        </w:rPr>
        <w:t>N</w:t>
      </w:r>
      <w:r>
        <w:rPr>
          <w:rFonts w:ascii="Times New Roman" w:hAnsi="Times New Roman" w:cs="Times New Roman"/>
          <w:i/>
          <w:sz w:val="24"/>
          <w:szCs w:val="24"/>
        </w:rPr>
        <w:t>OTE</w:t>
      </w:r>
      <w:r w:rsidRPr="00722463">
        <w:rPr>
          <w:rFonts w:ascii="Times New Roman" w:hAnsi="Times New Roman" w:cs="Times New Roman"/>
          <w:i/>
          <w:sz w:val="24"/>
          <w:szCs w:val="24"/>
        </w:rPr>
        <w:t xml:space="preserve">: This description of a </w:t>
      </w:r>
      <w:r w:rsidRPr="009F08CB">
        <w:rPr>
          <w:rFonts w:ascii="Times New Roman" w:hAnsi="Times New Roman" w:cs="Times New Roman"/>
          <w:i/>
          <w:sz w:val="24"/>
          <w:szCs w:val="24"/>
          <w:highlight w:val="yellow"/>
        </w:rPr>
        <w:t>Safe Refuge Area is NOT the same as the pre-identified “Safer” Room</w:t>
      </w:r>
      <w:r w:rsidRPr="00722463">
        <w:rPr>
          <w:rFonts w:ascii="Times New Roman" w:hAnsi="Times New Roman" w:cs="Times New Roman"/>
          <w:i/>
          <w:sz w:val="24"/>
          <w:szCs w:val="24"/>
        </w:rPr>
        <w:t>, which is the primary focus of this document.</w:t>
      </w:r>
    </w:p>
    <w:p w14:paraId="5F2779F0" w14:textId="77777777" w:rsidR="009D5B08" w:rsidRDefault="009D5B08" w:rsidP="009D5B08">
      <w:pPr>
        <w:spacing w:after="0" w:line="240" w:lineRule="auto"/>
        <w:ind w:left="720"/>
        <w:rPr>
          <w:rFonts w:ascii="Times New Roman" w:hAnsi="Times New Roman" w:cs="Times New Roman"/>
          <w:i/>
          <w:sz w:val="24"/>
          <w:szCs w:val="24"/>
        </w:rPr>
      </w:pPr>
    </w:p>
    <w:p w14:paraId="087DCE59" w14:textId="77777777" w:rsidR="009D5B08"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2-17</w:t>
      </w:r>
    </w:p>
    <w:p w14:paraId="5D61DDDC" w14:textId="77777777" w:rsidR="009D5B08" w:rsidRDefault="009D5B08" w:rsidP="009D5B08">
      <w:pPr>
        <w:spacing w:after="0" w:line="240" w:lineRule="auto"/>
        <w:ind w:left="720"/>
        <w:rPr>
          <w:rFonts w:ascii="Times New Roman" w:hAnsi="Times New Roman" w:cs="Times New Roman"/>
          <w:sz w:val="24"/>
          <w:szCs w:val="24"/>
        </w:rPr>
      </w:pPr>
    </w:p>
    <w:p w14:paraId="0E891D3D" w14:textId="77777777" w:rsidR="009D5B08" w:rsidRDefault="009D5B08" w:rsidP="009D5B08">
      <w:pPr>
        <w:spacing w:after="0" w:line="240" w:lineRule="auto"/>
        <w:ind w:left="720"/>
        <w:rPr>
          <w:rFonts w:ascii="Times New Roman" w:hAnsi="Times New Roman" w:cs="Times New Roman"/>
          <w:sz w:val="24"/>
          <w:szCs w:val="24"/>
        </w:rPr>
      </w:pPr>
      <w:r w:rsidRPr="00722463">
        <w:rPr>
          <w:rFonts w:ascii="Times New Roman" w:hAnsi="Times New Roman" w:cs="Times New Roman"/>
          <w:sz w:val="24"/>
          <w:szCs w:val="24"/>
        </w:rPr>
        <w:t>2.3.4 Forced Entry and Ballistic Resistance</w:t>
      </w:r>
    </w:p>
    <w:p w14:paraId="3D33583F" w14:textId="77777777" w:rsidR="009D5B08" w:rsidRDefault="009D5B08" w:rsidP="009D5B08">
      <w:pPr>
        <w:spacing w:after="0" w:line="240" w:lineRule="auto"/>
        <w:ind w:left="720"/>
        <w:rPr>
          <w:rFonts w:ascii="Times New Roman" w:hAnsi="Times New Roman" w:cs="Times New Roman"/>
          <w:sz w:val="24"/>
          <w:szCs w:val="24"/>
        </w:rPr>
      </w:pPr>
      <w:r w:rsidRPr="00722463">
        <w:rPr>
          <w:rFonts w:ascii="Times New Roman" w:hAnsi="Times New Roman" w:cs="Times New Roman"/>
          <w:sz w:val="24"/>
          <w:szCs w:val="24"/>
        </w:rPr>
        <w:t>Ballistic-resistant design involves both the blocking of sightlines to</w:t>
      </w:r>
      <w:r>
        <w:rPr>
          <w:rFonts w:ascii="Times New Roman" w:hAnsi="Times New Roman" w:cs="Times New Roman"/>
          <w:sz w:val="24"/>
          <w:szCs w:val="24"/>
        </w:rPr>
        <w:t xml:space="preserve"> </w:t>
      </w:r>
      <w:r w:rsidRPr="00722463">
        <w:rPr>
          <w:rFonts w:ascii="Times New Roman" w:hAnsi="Times New Roman" w:cs="Times New Roman"/>
          <w:sz w:val="24"/>
          <w:szCs w:val="24"/>
        </w:rPr>
        <w:t>conceal the occupants and the use of ballistic-resistant materials</w:t>
      </w:r>
      <w:r>
        <w:rPr>
          <w:rFonts w:ascii="Times New Roman" w:hAnsi="Times New Roman" w:cs="Times New Roman"/>
          <w:sz w:val="24"/>
          <w:szCs w:val="24"/>
        </w:rPr>
        <w:t xml:space="preserve"> </w:t>
      </w:r>
      <w:r w:rsidRPr="00722463">
        <w:rPr>
          <w:rFonts w:ascii="Times New Roman" w:hAnsi="Times New Roman" w:cs="Times New Roman"/>
          <w:sz w:val="24"/>
          <w:szCs w:val="24"/>
        </w:rPr>
        <w:t>to minimize the effectiveness of the weapon.</w:t>
      </w:r>
    </w:p>
    <w:p w14:paraId="75CD2D5E" w14:textId="77777777" w:rsidR="009D5B08" w:rsidRDefault="009D5B08" w:rsidP="009D5B08">
      <w:pPr>
        <w:spacing w:after="0" w:line="240" w:lineRule="auto"/>
        <w:ind w:left="720"/>
        <w:rPr>
          <w:rFonts w:ascii="Times New Roman" w:hAnsi="Times New Roman" w:cs="Times New Roman"/>
          <w:sz w:val="24"/>
          <w:szCs w:val="24"/>
        </w:rPr>
      </w:pPr>
    </w:p>
    <w:p w14:paraId="5B527019" w14:textId="77777777" w:rsidR="009D5B08"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161E8">
        <w:rPr>
          <w:rFonts w:ascii="Times New Roman" w:hAnsi="Times New Roman" w:cs="Times New Roman"/>
          <w:sz w:val="24"/>
          <w:szCs w:val="24"/>
        </w:rPr>
        <w:t>Safe Rooms and Shelters</w:t>
      </w:r>
      <w:r>
        <w:rPr>
          <w:rFonts w:ascii="Times New Roman" w:hAnsi="Times New Roman" w:cs="Times New Roman"/>
          <w:sz w:val="24"/>
          <w:szCs w:val="24"/>
        </w:rPr>
        <w:t xml:space="preserve"> – P</w:t>
      </w:r>
      <w:r w:rsidRPr="007161E8">
        <w:rPr>
          <w:rFonts w:ascii="Times New Roman" w:hAnsi="Times New Roman" w:cs="Times New Roman"/>
          <w:sz w:val="24"/>
          <w:szCs w:val="24"/>
        </w:rPr>
        <w:t>rotecting People Against Terrorist Attacks</w:t>
      </w:r>
      <w:r>
        <w:rPr>
          <w:rFonts w:ascii="Times New Roman" w:hAnsi="Times New Roman" w:cs="Times New Roman"/>
          <w:sz w:val="24"/>
          <w:szCs w:val="24"/>
        </w:rPr>
        <w:t>, page 2-18</w:t>
      </w:r>
    </w:p>
    <w:p w14:paraId="04A36027" w14:textId="77777777" w:rsidR="009D5B08" w:rsidRDefault="009D5B08" w:rsidP="009D5B08">
      <w:pPr>
        <w:spacing w:after="0" w:line="240" w:lineRule="auto"/>
        <w:ind w:left="720"/>
        <w:rPr>
          <w:rFonts w:ascii="Times New Roman" w:hAnsi="Times New Roman" w:cs="Times New Roman"/>
          <w:sz w:val="24"/>
          <w:szCs w:val="24"/>
        </w:rPr>
      </w:pPr>
    </w:p>
    <w:p w14:paraId="0AAC6F52" w14:textId="77777777" w:rsidR="009D5B08" w:rsidRDefault="009D5B08" w:rsidP="009D5B08">
      <w:pPr>
        <w:spacing w:after="0" w:line="240" w:lineRule="auto"/>
        <w:ind w:left="720"/>
        <w:rPr>
          <w:rFonts w:ascii="Times New Roman" w:hAnsi="Times New Roman" w:cs="Times New Roman"/>
          <w:sz w:val="24"/>
          <w:szCs w:val="24"/>
        </w:rPr>
      </w:pPr>
      <w:r w:rsidRPr="00122444">
        <w:rPr>
          <w:rFonts w:ascii="Times New Roman" w:hAnsi="Times New Roman" w:cs="Times New Roman"/>
          <w:sz w:val="24"/>
          <w:szCs w:val="24"/>
        </w:rPr>
        <w:t>Forced entry resistance is measured in the time it takes for an aggressor</w:t>
      </w:r>
      <w:r>
        <w:rPr>
          <w:rFonts w:ascii="Times New Roman" w:hAnsi="Times New Roman" w:cs="Times New Roman"/>
          <w:sz w:val="24"/>
          <w:szCs w:val="24"/>
        </w:rPr>
        <w:t xml:space="preserve"> </w:t>
      </w:r>
      <w:r w:rsidRPr="00122444">
        <w:rPr>
          <w:rFonts w:ascii="Times New Roman" w:hAnsi="Times New Roman" w:cs="Times New Roman"/>
          <w:sz w:val="24"/>
          <w:szCs w:val="24"/>
        </w:rPr>
        <w:t>to penetrate the enclosure using a variety of hand tools</w:t>
      </w:r>
      <w:r>
        <w:rPr>
          <w:rFonts w:ascii="Times New Roman" w:hAnsi="Times New Roman" w:cs="Times New Roman"/>
          <w:sz w:val="24"/>
          <w:szCs w:val="24"/>
        </w:rPr>
        <w:t xml:space="preserve"> </w:t>
      </w:r>
      <w:r w:rsidRPr="00122444">
        <w:rPr>
          <w:rFonts w:ascii="Times New Roman" w:hAnsi="Times New Roman" w:cs="Times New Roman"/>
          <w:sz w:val="24"/>
          <w:szCs w:val="24"/>
        </w:rPr>
        <w:t>and weapons.</w:t>
      </w:r>
    </w:p>
    <w:p w14:paraId="14374447" w14:textId="77777777" w:rsidR="009D5B08" w:rsidRDefault="009D5B08" w:rsidP="009D5B08">
      <w:pPr>
        <w:spacing w:after="0" w:line="240" w:lineRule="auto"/>
        <w:ind w:left="720"/>
        <w:rPr>
          <w:rFonts w:ascii="Times New Roman" w:hAnsi="Times New Roman" w:cs="Times New Roman"/>
          <w:sz w:val="24"/>
          <w:szCs w:val="24"/>
        </w:rPr>
      </w:pPr>
    </w:p>
    <w:p w14:paraId="27432712" w14:textId="77777777" w:rsidR="009D5B08" w:rsidRDefault="009D5B08" w:rsidP="009D5B08">
      <w:pPr>
        <w:spacing w:after="0" w:line="240" w:lineRule="auto"/>
        <w:ind w:left="720"/>
        <w:rPr>
          <w:rFonts w:ascii="Times New Roman" w:hAnsi="Times New Roman" w:cs="Times New Roman"/>
          <w:sz w:val="24"/>
          <w:szCs w:val="24"/>
        </w:rPr>
      </w:pPr>
      <w:r w:rsidRPr="004D1F91">
        <w:rPr>
          <w:rFonts w:ascii="Times New Roman" w:hAnsi="Times New Roman" w:cs="Times New Roman"/>
          <w:b/>
          <w:sz w:val="24"/>
          <w:szCs w:val="24"/>
        </w:rPr>
        <w:t xml:space="preserve">The </w:t>
      </w:r>
      <w:r w:rsidRPr="005F3DF4">
        <w:rPr>
          <w:rFonts w:ascii="Times New Roman" w:hAnsi="Times New Roman" w:cs="Times New Roman"/>
          <w:b/>
          <w:sz w:val="24"/>
          <w:szCs w:val="24"/>
          <w:highlight w:val="yellow"/>
        </w:rPr>
        <w:t>different layers of defense create a succeeding number of security layers</w:t>
      </w:r>
      <w:r w:rsidRPr="00122444">
        <w:rPr>
          <w:rFonts w:ascii="Times New Roman" w:hAnsi="Times New Roman" w:cs="Times New Roman"/>
          <w:sz w:val="24"/>
          <w:szCs w:val="24"/>
        </w:rPr>
        <w:t xml:space="preserve"> that are</w:t>
      </w:r>
      <w:r>
        <w:rPr>
          <w:rFonts w:ascii="Times New Roman" w:hAnsi="Times New Roman" w:cs="Times New Roman"/>
          <w:sz w:val="24"/>
          <w:szCs w:val="24"/>
        </w:rPr>
        <w:t xml:space="preserve"> </w:t>
      </w:r>
      <w:r w:rsidRPr="00122444">
        <w:rPr>
          <w:rFonts w:ascii="Times New Roman" w:hAnsi="Times New Roman" w:cs="Times New Roman"/>
          <w:sz w:val="24"/>
          <w:szCs w:val="24"/>
        </w:rPr>
        <w:t>more difficult to penetrate, provide additional warning and response</w:t>
      </w:r>
      <w:r>
        <w:rPr>
          <w:rFonts w:ascii="Times New Roman" w:hAnsi="Times New Roman" w:cs="Times New Roman"/>
          <w:sz w:val="24"/>
          <w:szCs w:val="24"/>
        </w:rPr>
        <w:t xml:space="preserve"> </w:t>
      </w:r>
      <w:r w:rsidRPr="00122444">
        <w:rPr>
          <w:rFonts w:ascii="Times New Roman" w:hAnsi="Times New Roman" w:cs="Times New Roman"/>
          <w:sz w:val="24"/>
          <w:szCs w:val="24"/>
        </w:rPr>
        <w:t>time, and allow building occupants to move into defensive</w:t>
      </w:r>
      <w:r>
        <w:rPr>
          <w:rFonts w:ascii="Times New Roman" w:hAnsi="Times New Roman" w:cs="Times New Roman"/>
          <w:sz w:val="24"/>
          <w:szCs w:val="24"/>
        </w:rPr>
        <w:t xml:space="preserve"> </w:t>
      </w:r>
      <w:r w:rsidRPr="00122444">
        <w:rPr>
          <w:rFonts w:ascii="Times New Roman" w:hAnsi="Times New Roman" w:cs="Times New Roman"/>
          <w:sz w:val="24"/>
          <w:szCs w:val="24"/>
        </w:rPr>
        <w:t xml:space="preserve">positions or designated </w:t>
      </w:r>
      <w:proofErr w:type="gramStart"/>
      <w:r w:rsidRPr="00122444">
        <w:rPr>
          <w:rFonts w:ascii="Times New Roman" w:hAnsi="Times New Roman" w:cs="Times New Roman"/>
          <w:b/>
          <w:sz w:val="24"/>
          <w:szCs w:val="24"/>
        </w:rPr>
        <w:t>safe haven</w:t>
      </w:r>
      <w:proofErr w:type="gramEnd"/>
      <w:r w:rsidRPr="00122444">
        <w:rPr>
          <w:rFonts w:ascii="Times New Roman" w:hAnsi="Times New Roman" w:cs="Times New Roman"/>
          <w:b/>
          <w:sz w:val="24"/>
          <w:szCs w:val="24"/>
        </w:rPr>
        <w:t xml:space="preserve"> protection</w:t>
      </w:r>
      <w:r>
        <w:rPr>
          <w:rFonts w:ascii="Times New Roman" w:hAnsi="Times New Roman" w:cs="Times New Roman"/>
          <w:sz w:val="24"/>
          <w:szCs w:val="24"/>
        </w:rPr>
        <w:t xml:space="preserve">. </w:t>
      </w:r>
      <w:r w:rsidRPr="00122444">
        <w:rPr>
          <w:rFonts w:ascii="Times New Roman" w:hAnsi="Times New Roman" w:cs="Times New Roman"/>
          <w:sz w:val="24"/>
          <w:szCs w:val="24"/>
        </w:rPr>
        <w:t>The rated delay time for each component comprising a defense</w:t>
      </w:r>
      <w:r>
        <w:rPr>
          <w:rFonts w:ascii="Times New Roman" w:hAnsi="Times New Roman" w:cs="Times New Roman"/>
          <w:sz w:val="24"/>
          <w:szCs w:val="24"/>
        </w:rPr>
        <w:t xml:space="preserve"> </w:t>
      </w:r>
      <w:r w:rsidRPr="00122444">
        <w:rPr>
          <w:rFonts w:ascii="Times New Roman" w:hAnsi="Times New Roman" w:cs="Times New Roman"/>
          <w:sz w:val="24"/>
          <w:szCs w:val="24"/>
        </w:rPr>
        <w:t>layer (walls, doors, windows, roofs, floors, ceilings, and utility</w:t>
      </w:r>
      <w:r>
        <w:rPr>
          <w:rFonts w:ascii="Times New Roman" w:hAnsi="Times New Roman" w:cs="Times New Roman"/>
          <w:sz w:val="24"/>
          <w:szCs w:val="24"/>
        </w:rPr>
        <w:t xml:space="preserve"> </w:t>
      </w:r>
      <w:r w:rsidRPr="00122444">
        <w:rPr>
          <w:rFonts w:ascii="Times New Roman" w:hAnsi="Times New Roman" w:cs="Times New Roman"/>
          <w:sz w:val="24"/>
          <w:szCs w:val="24"/>
        </w:rPr>
        <w:t xml:space="preserve">openings) must be known </w:t>
      </w:r>
      <w:proofErr w:type="gramStart"/>
      <w:r w:rsidRPr="00122444">
        <w:rPr>
          <w:rFonts w:ascii="Times New Roman" w:hAnsi="Times New Roman" w:cs="Times New Roman"/>
          <w:sz w:val="24"/>
          <w:szCs w:val="24"/>
        </w:rPr>
        <w:t>in order to</w:t>
      </w:r>
      <w:proofErr w:type="gramEnd"/>
      <w:r w:rsidRPr="00122444">
        <w:rPr>
          <w:rFonts w:ascii="Times New Roman" w:hAnsi="Times New Roman" w:cs="Times New Roman"/>
          <w:sz w:val="24"/>
          <w:szCs w:val="24"/>
        </w:rPr>
        <w:t xml:space="preserve"> determine the effective</w:t>
      </w:r>
      <w:r>
        <w:rPr>
          <w:rFonts w:ascii="Times New Roman" w:hAnsi="Times New Roman" w:cs="Times New Roman"/>
          <w:sz w:val="24"/>
          <w:szCs w:val="24"/>
        </w:rPr>
        <w:t xml:space="preserve"> </w:t>
      </w:r>
      <w:r w:rsidRPr="00122444">
        <w:rPr>
          <w:rFonts w:ascii="Times New Roman" w:hAnsi="Times New Roman" w:cs="Times New Roman"/>
          <w:sz w:val="24"/>
          <w:szCs w:val="24"/>
        </w:rPr>
        <w:t xml:space="preserve">delay time for the </w:t>
      </w:r>
      <w:r w:rsidRPr="004D1F91">
        <w:rPr>
          <w:rFonts w:ascii="Times New Roman" w:hAnsi="Times New Roman" w:cs="Times New Roman"/>
          <w:b/>
          <w:sz w:val="24"/>
          <w:szCs w:val="24"/>
        </w:rPr>
        <w:t>safe room</w:t>
      </w:r>
      <w:r w:rsidRPr="00122444">
        <w:rPr>
          <w:rFonts w:ascii="Times New Roman" w:hAnsi="Times New Roman" w:cs="Times New Roman"/>
          <w:sz w:val="24"/>
          <w:szCs w:val="24"/>
        </w:rPr>
        <w:t>. Conventional construction offers</w:t>
      </w:r>
      <w:r>
        <w:rPr>
          <w:rFonts w:ascii="Times New Roman" w:hAnsi="Times New Roman" w:cs="Times New Roman"/>
          <w:sz w:val="24"/>
          <w:szCs w:val="24"/>
        </w:rPr>
        <w:t xml:space="preserve"> </w:t>
      </w:r>
      <w:r w:rsidRPr="00122444">
        <w:rPr>
          <w:rFonts w:ascii="Times New Roman" w:hAnsi="Times New Roman" w:cs="Times New Roman"/>
          <w:sz w:val="24"/>
          <w:szCs w:val="24"/>
        </w:rPr>
        <w:t>little resistance to most forced entry threat severity levels</w:t>
      </w:r>
      <w:r>
        <w:rPr>
          <w:rFonts w:ascii="Times New Roman" w:hAnsi="Times New Roman" w:cs="Times New Roman"/>
          <w:sz w:val="24"/>
          <w:szCs w:val="24"/>
        </w:rPr>
        <w:t>…</w:t>
      </w:r>
    </w:p>
    <w:p w14:paraId="563E97C2" w14:textId="77777777" w:rsidR="009D5B08" w:rsidRPr="00F55E49" w:rsidRDefault="009D5B08" w:rsidP="009D5B08">
      <w:pPr>
        <w:spacing w:after="0" w:line="240" w:lineRule="auto"/>
        <w:ind w:left="864" w:hanging="864"/>
        <w:rPr>
          <w:rFonts w:ascii="Times New Roman" w:hAnsi="Times New Roman" w:cs="Times New Roman"/>
          <w:sz w:val="24"/>
          <w:szCs w:val="24"/>
        </w:rPr>
      </w:pPr>
    </w:p>
    <w:p w14:paraId="3A50CC7C" w14:textId="77777777" w:rsidR="009D5B08" w:rsidRPr="007A4EA2" w:rsidRDefault="009D5B08" w:rsidP="009D5B08">
      <w:pPr>
        <w:spacing w:after="0" w:line="240" w:lineRule="auto"/>
        <w:ind w:left="864" w:hanging="864"/>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8F3CD2">
        <w:rPr>
          <w:rFonts w:ascii="Times New Roman" w:hAnsi="Times New Roman" w:cs="Times New Roman"/>
          <w:sz w:val="24"/>
          <w:szCs w:val="24"/>
        </w:rPr>
        <w:t xml:space="preserve">K-12 School Security: A Guide </w:t>
      </w:r>
      <w:r>
        <w:rPr>
          <w:rFonts w:ascii="Times New Roman" w:hAnsi="Times New Roman" w:cs="Times New Roman"/>
          <w:sz w:val="24"/>
          <w:szCs w:val="24"/>
        </w:rPr>
        <w:t>for</w:t>
      </w:r>
      <w:r w:rsidRPr="008F3CD2">
        <w:rPr>
          <w:rFonts w:ascii="Times New Roman" w:hAnsi="Times New Roman" w:cs="Times New Roman"/>
          <w:sz w:val="24"/>
          <w:szCs w:val="24"/>
        </w:rPr>
        <w:t xml:space="preserve"> Preventing </w:t>
      </w:r>
      <w:r>
        <w:rPr>
          <w:rFonts w:ascii="Times New Roman" w:hAnsi="Times New Roman" w:cs="Times New Roman"/>
          <w:sz w:val="24"/>
          <w:szCs w:val="24"/>
        </w:rPr>
        <w:t>a</w:t>
      </w:r>
      <w:r w:rsidRPr="008F3CD2">
        <w:rPr>
          <w:rFonts w:ascii="Times New Roman" w:hAnsi="Times New Roman" w:cs="Times New Roman"/>
          <w:sz w:val="24"/>
          <w:szCs w:val="24"/>
        </w:rPr>
        <w:t>nd Protecting Against Gun Violence</w:t>
      </w:r>
      <w:r>
        <w:rPr>
          <w:rFonts w:ascii="Times New Roman" w:hAnsi="Times New Roman" w:cs="Times New Roman"/>
          <w:sz w:val="24"/>
          <w:szCs w:val="24"/>
        </w:rPr>
        <w:t>, pages 18</w:t>
      </w:r>
    </w:p>
    <w:p w14:paraId="48C1972D" w14:textId="77777777" w:rsidR="009D5B08" w:rsidRDefault="009D5B08" w:rsidP="009D5B08">
      <w:pPr>
        <w:pStyle w:val="CM31"/>
        <w:numPr>
          <w:ilvl w:val="1"/>
          <w:numId w:val="1"/>
        </w:numPr>
        <w:spacing w:line="276" w:lineRule="atLeast"/>
        <w:ind w:hanging="360"/>
        <w:rPr>
          <w:color w:val="000000"/>
          <w:sz w:val="23"/>
          <w:szCs w:val="23"/>
        </w:rPr>
      </w:pPr>
    </w:p>
    <w:p w14:paraId="45D162ED" w14:textId="77777777" w:rsidR="009D5B08" w:rsidRPr="008F3CD2" w:rsidRDefault="009D5B08" w:rsidP="009D5B08">
      <w:pPr>
        <w:pStyle w:val="CM57"/>
        <w:ind w:left="720"/>
        <w:rPr>
          <w:rFonts w:ascii="Times New Roman" w:hAnsi="Times New Roman" w:cs="Times New Roman"/>
        </w:rPr>
      </w:pPr>
      <w:r w:rsidRPr="005F3DF4">
        <w:rPr>
          <w:rFonts w:ascii="Times New Roman" w:hAnsi="Times New Roman" w:cs="Times New Roman"/>
          <w:b/>
          <w:bCs/>
          <w:highlight w:val="yellow"/>
        </w:rPr>
        <w:t>Door Blockers</w:t>
      </w:r>
      <w:r w:rsidRPr="008F3CD2">
        <w:rPr>
          <w:rFonts w:ascii="Times New Roman" w:hAnsi="Times New Roman" w:cs="Times New Roman"/>
          <w:b/>
          <w:bCs/>
        </w:rPr>
        <w:t xml:space="preserve"> </w:t>
      </w:r>
      <w:r>
        <w:rPr>
          <w:rFonts w:ascii="Times New Roman" w:hAnsi="Times New Roman" w:cs="Times New Roman"/>
          <w:b/>
          <w:bCs/>
        </w:rPr>
        <w:t>(</w:t>
      </w:r>
      <w:r w:rsidRPr="008F3CD2">
        <w:rPr>
          <w:rFonts w:ascii="Times New Roman" w:hAnsi="Times New Roman" w:cs="Times New Roman"/>
          <w:b/>
          <w:bCs/>
        </w:rPr>
        <w:t>Discussion</w:t>
      </w:r>
      <w:r>
        <w:rPr>
          <w:rFonts w:ascii="Times New Roman" w:hAnsi="Times New Roman" w:cs="Times New Roman"/>
          <w:b/>
          <w:bCs/>
        </w:rPr>
        <w:t>)</w:t>
      </w:r>
    </w:p>
    <w:p w14:paraId="0CCD062D" w14:textId="77777777" w:rsidR="009D5B08" w:rsidRPr="008F3CD2" w:rsidRDefault="009D5B08" w:rsidP="009D5B08">
      <w:pPr>
        <w:pStyle w:val="CM49"/>
        <w:ind w:left="720"/>
        <w:rPr>
          <w:rFonts w:ascii="Times New Roman" w:hAnsi="Times New Roman" w:cs="Times New Roman"/>
        </w:rPr>
      </w:pPr>
      <w:r w:rsidRPr="008F3CD2">
        <w:rPr>
          <w:rFonts w:ascii="Times New Roman" w:hAnsi="Times New Roman" w:cs="Times New Roman"/>
        </w:rPr>
        <w:t xml:space="preserve">Door blockers are a relatively simple way to easily barricade a shooter from entering a doorway to classrooms, offices, auditoriums, hallways, etc. This may be a viable alternative for schools lacking doors that can be physically locked. There are many types/models to choose from, accounting for the type of doors in place, who will be using them, cost, installation, etc. </w:t>
      </w:r>
    </w:p>
    <w:p w14:paraId="3072AB4A" w14:textId="77777777" w:rsidR="009D5B08" w:rsidRPr="008F3CD2" w:rsidRDefault="009D5B08" w:rsidP="009D5B08">
      <w:pPr>
        <w:pStyle w:val="CM49"/>
        <w:ind w:left="1440" w:right="105"/>
        <w:rPr>
          <w:rFonts w:ascii="Times New Roman" w:hAnsi="Times New Roman" w:cs="Times New Roman"/>
        </w:rPr>
      </w:pPr>
      <w:r w:rsidRPr="008F3CD2">
        <w:rPr>
          <w:rFonts w:ascii="Times New Roman" w:hAnsi="Times New Roman" w:cs="Times New Roman"/>
          <w:b/>
          <w:bCs/>
        </w:rPr>
        <w:t xml:space="preserve">Cost: </w:t>
      </w:r>
      <w:r w:rsidRPr="008F3CD2">
        <w:rPr>
          <w:rFonts w:ascii="Times New Roman" w:hAnsi="Times New Roman" w:cs="Times New Roman"/>
        </w:rPr>
        <w:t xml:space="preserve">The purchase price of door blockers can vary but they are a relatively </w:t>
      </w:r>
      <w:proofErr w:type="gramStart"/>
      <w:r w:rsidRPr="008F3CD2">
        <w:rPr>
          <w:rFonts w:ascii="Times New Roman" w:hAnsi="Times New Roman" w:cs="Times New Roman"/>
        </w:rPr>
        <w:t>low cost</w:t>
      </w:r>
      <w:proofErr w:type="gramEnd"/>
      <w:r w:rsidRPr="008F3CD2">
        <w:rPr>
          <w:rFonts w:ascii="Times New Roman" w:hAnsi="Times New Roman" w:cs="Times New Roman"/>
        </w:rPr>
        <w:t xml:space="preserve"> item. Some door blockers must be physically installed which may increase the cost. </w:t>
      </w:r>
    </w:p>
    <w:p w14:paraId="3A21FF8A" w14:textId="77777777" w:rsidR="009D5B08" w:rsidRPr="008F3CD2" w:rsidRDefault="009D5B08" w:rsidP="009D5B08">
      <w:pPr>
        <w:pStyle w:val="CM49"/>
        <w:ind w:left="1440" w:right="487"/>
        <w:rPr>
          <w:rFonts w:ascii="Times New Roman" w:hAnsi="Times New Roman" w:cs="Times New Roman"/>
        </w:rPr>
      </w:pPr>
      <w:r w:rsidRPr="008F3CD2">
        <w:rPr>
          <w:rFonts w:ascii="Times New Roman" w:hAnsi="Times New Roman" w:cs="Times New Roman"/>
          <w:b/>
          <w:bCs/>
        </w:rPr>
        <w:t xml:space="preserve">Maintenance: </w:t>
      </w:r>
      <w:r w:rsidRPr="008F3CD2">
        <w:rPr>
          <w:rFonts w:ascii="Times New Roman" w:hAnsi="Times New Roman" w:cs="Times New Roman"/>
        </w:rPr>
        <w:t xml:space="preserve">Door blockers should be regularly inspected and tested at least once annually to ensure operability. </w:t>
      </w:r>
    </w:p>
    <w:p w14:paraId="455519D0" w14:textId="77777777" w:rsidR="009D5B08" w:rsidRPr="008F3CD2" w:rsidRDefault="009D5B08" w:rsidP="009D5B08">
      <w:pPr>
        <w:pStyle w:val="CM49"/>
        <w:ind w:left="1440"/>
        <w:rPr>
          <w:rFonts w:ascii="Times New Roman" w:hAnsi="Times New Roman" w:cs="Times New Roman"/>
        </w:rPr>
      </w:pPr>
      <w:r>
        <w:rPr>
          <w:rFonts w:ascii="Times New Roman" w:hAnsi="Times New Roman" w:cs="Times New Roman"/>
          <w:b/>
          <w:bCs/>
        </w:rPr>
        <w:t>T</w:t>
      </w:r>
      <w:r w:rsidRPr="008F3CD2">
        <w:rPr>
          <w:rFonts w:ascii="Times New Roman" w:hAnsi="Times New Roman" w:cs="Times New Roman"/>
          <w:b/>
          <w:bCs/>
        </w:rPr>
        <w:t xml:space="preserve">raining and </w:t>
      </w:r>
      <w:r>
        <w:rPr>
          <w:rFonts w:ascii="Times New Roman" w:hAnsi="Times New Roman" w:cs="Times New Roman"/>
          <w:b/>
          <w:bCs/>
        </w:rPr>
        <w:t>A</w:t>
      </w:r>
      <w:r w:rsidRPr="008F3CD2">
        <w:rPr>
          <w:rFonts w:ascii="Times New Roman" w:hAnsi="Times New Roman" w:cs="Times New Roman"/>
          <w:b/>
          <w:bCs/>
        </w:rPr>
        <w:t xml:space="preserve">ccessibility: </w:t>
      </w:r>
      <w:r w:rsidRPr="008F3CD2">
        <w:rPr>
          <w:rFonts w:ascii="Times New Roman" w:hAnsi="Times New Roman" w:cs="Times New Roman"/>
        </w:rPr>
        <w:t xml:space="preserve">Most door blockers are simple and straightforward to use. Schools should consider providing a demonstration to faculty, staff, and/ or students to promote usability and effective deployment in the event of an active shooter. Door blockers should be stored in accessible locations. </w:t>
      </w:r>
    </w:p>
    <w:p w14:paraId="6CCC21BE" w14:textId="77777777" w:rsidR="009D5B08" w:rsidRPr="008F3CD2" w:rsidRDefault="009D5B08" w:rsidP="009D5B08">
      <w:pPr>
        <w:pStyle w:val="CM31"/>
        <w:numPr>
          <w:ilvl w:val="1"/>
          <w:numId w:val="1"/>
        </w:numPr>
        <w:ind w:left="720" w:hanging="360"/>
      </w:pPr>
      <w:r w:rsidRPr="008F3CD2">
        <w:rPr>
          <w:b/>
          <w:bCs/>
        </w:rPr>
        <w:t xml:space="preserve">First Responders: </w:t>
      </w:r>
      <w:r w:rsidRPr="008F3CD2">
        <w:t xml:space="preserve">Door blockers will prevent anyone from accessing the room/area, not only the perpetrator. First responders may be able to defeat the door </w:t>
      </w:r>
      <w:proofErr w:type="gramStart"/>
      <w:r w:rsidRPr="008F3CD2">
        <w:t>blocker</w:t>
      </w:r>
      <w:proofErr w:type="gramEnd"/>
      <w:r w:rsidRPr="008F3CD2">
        <w:t xml:space="preserve"> but it will delay entry, scene clearing, provision of medical aid, etc. Schools should also discuss fire code compliance with first responder agencies.</w:t>
      </w:r>
    </w:p>
    <w:p w14:paraId="6E37666A" w14:textId="77777777" w:rsidR="009D5B08" w:rsidRDefault="009D5B08" w:rsidP="009D5B08">
      <w:pPr>
        <w:spacing w:after="0" w:line="240" w:lineRule="auto"/>
        <w:ind w:left="720"/>
        <w:rPr>
          <w:rFonts w:ascii="Times New Roman" w:hAnsi="Times New Roman" w:cs="Times New Roman"/>
          <w:sz w:val="24"/>
          <w:szCs w:val="24"/>
        </w:rPr>
      </w:pPr>
    </w:p>
    <w:p w14:paraId="5E60DC07" w14:textId="77777777" w:rsidR="009D5B08" w:rsidRPr="00CF756C" w:rsidRDefault="009D5B08" w:rsidP="009D5B08">
      <w:pPr>
        <w:spacing w:after="0" w:line="240" w:lineRule="auto"/>
        <w:rPr>
          <w:rFonts w:ascii="Times New Roman" w:hAnsi="Times New Roman" w:cs="Times New Roman"/>
          <w:sz w:val="24"/>
          <w:szCs w:val="24"/>
        </w:rPr>
      </w:pPr>
    </w:p>
    <w:p w14:paraId="44E5EB8F" w14:textId="77777777" w:rsidR="009D5B08" w:rsidRPr="007A4EA2" w:rsidRDefault="009D5B08" w:rsidP="009D5B08">
      <w:pPr>
        <w:spacing w:after="0" w:line="240" w:lineRule="auto"/>
        <w:rPr>
          <w:rFonts w:ascii="Times New Roman" w:hAnsi="Times New Roman" w:cs="Times New Roman"/>
          <w:sz w:val="24"/>
          <w:szCs w:val="24"/>
        </w:rPr>
      </w:pPr>
      <w:r w:rsidRPr="00AA0F4C">
        <w:rPr>
          <w:rFonts w:ascii="Times New Roman" w:hAnsi="Times New Roman" w:cs="Times New Roman"/>
          <w:b/>
          <w:sz w:val="24"/>
          <w:szCs w:val="24"/>
          <w:u w:val="single"/>
        </w:rPr>
        <w:t>Source</w:t>
      </w:r>
      <w:r w:rsidRPr="00AA0F4C">
        <w:rPr>
          <w:rFonts w:ascii="Times New Roman" w:hAnsi="Times New Roman" w:cs="Times New Roman"/>
          <w:b/>
          <w:sz w:val="24"/>
          <w:szCs w:val="24"/>
        </w:rPr>
        <w:t>:</w:t>
      </w:r>
      <w:r>
        <w:rPr>
          <w:rFonts w:ascii="Times New Roman" w:hAnsi="Times New Roman" w:cs="Times New Roman"/>
          <w:sz w:val="24"/>
          <w:szCs w:val="24"/>
        </w:rPr>
        <w:t xml:space="preserve"> </w:t>
      </w:r>
      <w:r w:rsidRPr="007A4EA2">
        <w:rPr>
          <w:rFonts w:ascii="Times New Roman" w:hAnsi="Times New Roman" w:cs="Times New Roman"/>
          <w:sz w:val="24"/>
          <w:szCs w:val="24"/>
        </w:rPr>
        <w:t>Active Shooter Planning and Response in a Healthcare Setting</w:t>
      </w:r>
      <w:r>
        <w:rPr>
          <w:rFonts w:ascii="Times New Roman" w:hAnsi="Times New Roman" w:cs="Times New Roman"/>
          <w:sz w:val="24"/>
          <w:szCs w:val="24"/>
        </w:rPr>
        <w:t>, page 45</w:t>
      </w:r>
    </w:p>
    <w:p w14:paraId="438A9FD2" w14:textId="77777777" w:rsidR="009D5B08" w:rsidRDefault="009D5B08" w:rsidP="009D5B08">
      <w:pPr>
        <w:spacing w:after="0" w:line="240" w:lineRule="auto"/>
        <w:rPr>
          <w:rFonts w:ascii="Times New Roman" w:hAnsi="Times New Roman" w:cs="Times New Roman"/>
          <w:b/>
          <w:sz w:val="24"/>
          <w:szCs w:val="24"/>
        </w:rPr>
      </w:pPr>
    </w:p>
    <w:p w14:paraId="38221115" w14:textId="77777777" w:rsidR="009D5B08" w:rsidRPr="007A4EA2" w:rsidRDefault="009D5B08" w:rsidP="009D5B08">
      <w:pPr>
        <w:spacing w:after="0" w:line="240" w:lineRule="auto"/>
        <w:ind w:left="720"/>
        <w:rPr>
          <w:rFonts w:ascii="Times New Roman" w:hAnsi="Times New Roman" w:cs="Times New Roman"/>
          <w:b/>
          <w:sz w:val="24"/>
          <w:szCs w:val="24"/>
        </w:rPr>
      </w:pPr>
      <w:r w:rsidRPr="007A4EA2">
        <w:rPr>
          <w:rFonts w:ascii="Times New Roman" w:hAnsi="Times New Roman" w:cs="Times New Roman"/>
          <w:b/>
          <w:sz w:val="24"/>
          <w:szCs w:val="24"/>
        </w:rPr>
        <w:t xml:space="preserve">Pre-planned </w:t>
      </w:r>
      <w:r w:rsidRPr="005F3DF4">
        <w:rPr>
          <w:rFonts w:ascii="Times New Roman" w:hAnsi="Times New Roman" w:cs="Times New Roman"/>
          <w:b/>
          <w:sz w:val="24"/>
          <w:szCs w:val="24"/>
          <w:highlight w:val="yellow"/>
        </w:rPr>
        <w:t>Areas of Refuge</w:t>
      </w:r>
    </w:p>
    <w:p w14:paraId="0DF62BA6" w14:textId="77777777" w:rsidR="009D5B08" w:rsidRPr="007A4EA2" w:rsidRDefault="009D5B08" w:rsidP="009D5B08">
      <w:pPr>
        <w:spacing w:after="0" w:line="240" w:lineRule="auto"/>
        <w:ind w:left="720"/>
        <w:rPr>
          <w:rFonts w:ascii="Times New Roman" w:hAnsi="Times New Roman" w:cs="Times New Roman"/>
          <w:sz w:val="24"/>
          <w:szCs w:val="24"/>
        </w:rPr>
      </w:pPr>
      <w:r w:rsidRPr="007A4EA2">
        <w:rPr>
          <w:rFonts w:ascii="Times New Roman" w:hAnsi="Times New Roman" w:cs="Times New Roman"/>
          <w:sz w:val="24"/>
          <w:szCs w:val="24"/>
        </w:rPr>
        <w:t xml:space="preserve">Pre-planned areas of refuge are a good concept if appropriately identified and disseminated among the employees of the healthcare facility, enabling them to bring that capability into their individual </w:t>
      </w:r>
      <w:proofErr w:type="gramStart"/>
      <w:r w:rsidRPr="007A4EA2">
        <w:rPr>
          <w:rFonts w:ascii="Times New Roman" w:hAnsi="Times New Roman" w:cs="Times New Roman"/>
          <w:sz w:val="24"/>
          <w:szCs w:val="24"/>
        </w:rPr>
        <w:t>decision making</w:t>
      </w:r>
      <w:proofErr w:type="gramEnd"/>
      <w:r w:rsidRPr="007A4EA2">
        <w:rPr>
          <w:rFonts w:ascii="Times New Roman" w:hAnsi="Times New Roman" w:cs="Times New Roman"/>
          <w:sz w:val="24"/>
          <w:szCs w:val="24"/>
        </w:rPr>
        <w:t xml:space="preserve"> cycle when responding to an active shooter. At the onset of an active shooter incident in a healthcare facility, tough decisions will need to be made by both attending medical staff and visiting family or friends. The medical staff may be caring for an immobile patient and feel a moral obligation to stay and protect that patient while family and friends simply feel that they can’t leave a loved one that</w:t>
      </w:r>
      <w:r>
        <w:rPr>
          <w:rFonts w:ascii="Times New Roman" w:hAnsi="Times New Roman" w:cs="Times New Roman"/>
          <w:sz w:val="24"/>
          <w:szCs w:val="24"/>
        </w:rPr>
        <w:t xml:space="preserve"> is incapable of defending them </w:t>
      </w:r>
      <w:r w:rsidRPr="007A4EA2">
        <w:rPr>
          <w:rFonts w:ascii="Times New Roman" w:hAnsi="Times New Roman" w:cs="Times New Roman"/>
          <w:sz w:val="24"/>
          <w:szCs w:val="24"/>
        </w:rPr>
        <w:t>self. In either case, this will potentially result in more victims for the shooter and ultimately, more fatalities. If facility security informs law enforcement areas of refuge are designated throughout the facility, it is incumbent upon law enforcement to acknowledge the plan and seek out those areas for familiarity.</w:t>
      </w:r>
    </w:p>
    <w:p w14:paraId="3C5C4CAA" w14:textId="60622723" w:rsidR="009D5B08" w:rsidRDefault="009D5B08" w:rsidP="009D5B08">
      <w:pPr>
        <w:spacing w:after="0" w:line="240" w:lineRule="auto"/>
        <w:rPr>
          <w:rFonts w:ascii="Times New Roman" w:hAnsi="Times New Roman" w:cs="Times New Roman"/>
        </w:rPr>
      </w:pPr>
    </w:p>
    <w:p w14:paraId="6FE619E3" w14:textId="77777777" w:rsidR="00B80BD0" w:rsidRPr="00FF2E2C" w:rsidRDefault="00B80BD0" w:rsidP="00352DB4">
      <w:pPr>
        <w:spacing w:after="0" w:line="240" w:lineRule="auto"/>
        <w:rPr>
          <w:rFonts w:ascii="Times New Roman" w:hAnsi="Times New Roman" w:cs="Times New Roman"/>
        </w:rPr>
      </w:pPr>
    </w:p>
    <w:sectPr w:rsidR="00B80BD0" w:rsidRPr="00FF2E2C" w:rsidSect="0060378B">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na MT Sm B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C5EE8"/>
    <w:multiLevelType w:val="hybridMultilevel"/>
    <w:tmpl w:val="68763B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24D61"/>
    <w:multiLevelType w:val="hybridMultilevel"/>
    <w:tmpl w:val="8BD2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70971"/>
    <w:multiLevelType w:val="hybridMultilevel"/>
    <w:tmpl w:val="24345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B3FC1"/>
    <w:multiLevelType w:val="hybridMultilevel"/>
    <w:tmpl w:val="B8F8904C"/>
    <w:lvl w:ilvl="0" w:tplc="6AB40C30">
      <w:start w:val="1"/>
      <w:numFmt w:val="bullet"/>
      <w:lvlText w:val="→"/>
      <w:lvlJc w:val="left"/>
      <w:pPr>
        <w:tabs>
          <w:tab w:val="num" w:pos="630"/>
        </w:tabs>
        <w:ind w:left="630" w:hanging="360"/>
      </w:pPr>
      <w:rPr>
        <w:rFonts w:ascii="Calibri" w:hAnsi="Calibri" w:hint="default"/>
      </w:rPr>
    </w:lvl>
    <w:lvl w:ilvl="1" w:tplc="3A0C44E6">
      <w:start w:val="20"/>
      <w:numFmt w:val="bullet"/>
      <w:lvlText w:val="→"/>
      <w:lvlJc w:val="left"/>
      <w:pPr>
        <w:tabs>
          <w:tab w:val="num" w:pos="1350"/>
        </w:tabs>
        <w:ind w:left="1350" w:hanging="360"/>
      </w:pPr>
      <w:rPr>
        <w:rFonts w:ascii="Calibri" w:hAnsi="Calibri" w:hint="default"/>
        <w:color w:val="FFC000"/>
      </w:rPr>
    </w:lvl>
    <w:lvl w:ilvl="2" w:tplc="C5AAAB88">
      <w:start w:val="1"/>
      <w:numFmt w:val="bullet"/>
      <w:lvlText w:val="→"/>
      <w:lvlJc w:val="left"/>
      <w:pPr>
        <w:tabs>
          <w:tab w:val="num" w:pos="2070"/>
        </w:tabs>
        <w:ind w:left="2070" w:hanging="360"/>
      </w:pPr>
      <w:rPr>
        <w:rFonts w:ascii="Calibri" w:hAnsi="Calibri" w:hint="default"/>
      </w:rPr>
    </w:lvl>
    <w:lvl w:ilvl="3" w:tplc="1B2A9BCE" w:tentative="1">
      <w:start w:val="1"/>
      <w:numFmt w:val="bullet"/>
      <w:lvlText w:val="→"/>
      <w:lvlJc w:val="left"/>
      <w:pPr>
        <w:tabs>
          <w:tab w:val="num" w:pos="2790"/>
        </w:tabs>
        <w:ind w:left="2790" w:hanging="360"/>
      </w:pPr>
      <w:rPr>
        <w:rFonts w:ascii="Calibri" w:hAnsi="Calibri" w:hint="default"/>
      </w:rPr>
    </w:lvl>
    <w:lvl w:ilvl="4" w:tplc="9906DFD4" w:tentative="1">
      <w:start w:val="1"/>
      <w:numFmt w:val="bullet"/>
      <w:lvlText w:val="→"/>
      <w:lvlJc w:val="left"/>
      <w:pPr>
        <w:tabs>
          <w:tab w:val="num" w:pos="3510"/>
        </w:tabs>
        <w:ind w:left="3510" w:hanging="360"/>
      </w:pPr>
      <w:rPr>
        <w:rFonts w:ascii="Calibri" w:hAnsi="Calibri" w:hint="default"/>
      </w:rPr>
    </w:lvl>
    <w:lvl w:ilvl="5" w:tplc="7ECE304E" w:tentative="1">
      <w:start w:val="1"/>
      <w:numFmt w:val="bullet"/>
      <w:lvlText w:val="→"/>
      <w:lvlJc w:val="left"/>
      <w:pPr>
        <w:tabs>
          <w:tab w:val="num" w:pos="4230"/>
        </w:tabs>
        <w:ind w:left="4230" w:hanging="360"/>
      </w:pPr>
      <w:rPr>
        <w:rFonts w:ascii="Calibri" w:hAnsi="Calibri" w:hint="default"/>
      </w:rPr>
    </w:lvl>
    <w:lvl w:ilvl="6" w:tplc="AAA8865C" w:tentative="1">
      <w:start w:val="1"/>
      <w:numFmt w:val="bullet"/>
      <w:lvlText w:val="→"/>
      <w:lvlJc w:val="left"/>
      <w:pPr>
        <w:tabs>
          <w:tab w:val="num" w:pos="4950"/>
        </w:tabs>
        <w:ind w:left="4950" w:hanging="360"/>
      </w:pPr>
      <w:rPr>
        <w:rFonts w:ascii="Calibri" w:hAnsi="Calibri" w:hint="default"/>
      </w:rPr>
    </w:lvl>
    <w:lvl w:ilvl="7" w:tplc="12E07D4A" w:tentative="1">
      <w:start w:val="1"/>
      <w:numFmt w:val="bullet"/>
      <w:lvlText w:val="→"/>
      <w:lvlJc w:val="left"/>
      <w:pPr>
        <w:tabs>
          <w:tab w:val="num" w:pos="5670"/>
        </w:tabs>
        <w:ind w:left="5670" w:hanging="360"/>
      </w:pPr>
      <w:rPr>
        <w:rFonts w:ascii="Calibri" w:hAnsi="Calibri" w:hint="default"/>
      </w:rPr>
    </w:lvl>
    <w:lvl w:ilvl="8" w:tplc="0F5C8370" w:tentative="1">
      <w:start w:val="1"/>
      <w:numFmt w:val="bullet"/>
      <w:lvlText w:val="→"/>
      <w:lvlJc w:val="left"/>
      <w:pPr>
        <w:tabs>
          <w:tab w:val="num" w:pos="6390"/>
        </w:tabs>
        <w:ind w:left="6390" w:hanging="360"/>
      </w:pPr>
      <w:rPr>
        <w:rFonts w:ascii="Calibri" w:hAnsi="Calibri" w:hint="default"/>
      </w:rPr>
    </w:lvl>
  </w:abstractNum>
  <w:abstractNum w:abstractNumId="4" w15:restartNumberingAfterBreak="0">
    <w:nsid w:val="49087446"/>
    <w:multiLevelType w:val="hybridMultilevel"/>
    <w:tmpl w:val="84DA11EC"/>
    <w:lvl w:ilvl="0" w:tplc="879842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32488">
    <w:abstractNumId w:val="0"/>
  </w:num>
  <w:num w:numId="2" w16cid:durableId="672562545">
    <w:abstractNumId w:val="2"/>
  </w:num>
  <w:num w:numId="3" w16cid:durableId="825122075">
    <w:abstractNumId w:val="4"/>
  </w:num>
  <w:num w:numId="4" w16cid:durableId="443691298">
    <w:abstractNumId w:val="1"/>
  </w:num>
  <w:num w:numId="5" w16cid:durableId="783227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F0"/>
    <w:rsid w:val="000119E9"/>
    <w:rsid w:val="00041547"/>
    <w:rsid w:val="0009245A"/>
    <w:rsid w:val="000C5638"/>
    <w:rsid w:val="00154A71"/>
    <w:rsid w:val="00185981"/>
    <w:rsid w:val="001B6644"/>
    <w:rsid w:val="00206615"/>
    <w:rsid w:val="0022454D"/>
    <w:rsid w:val="002278DC"/>
    <w:rsid w:val="002348DC"/>
    <w:rsid w:val="002530E4"/>
    <w:rsid w:val="002E70AE"/>
    <w:rsid w:val="00352DB4"/>
    <w:rsid w:val="003A3C47"/>
    <w:rsid w:val="003E5BF3"/>
    <w:rsid w:val="00444E86"/>
    <w:rsid w:val="004C042A"/>
    <w:rsid w:val="004C3D4B"/>
    <w:rsid w:val="004D217D"/>
    <w:rsid w:val="004D7D90"/>
    <w:rsid w:val="0052402E"/>
    <w:rsid w:val="00533EF0"/>
    <w:rsid w:val="00581F77"/>
    <w:rsid w:val="005E3CD5"/>
    <w:rsid w:val="00602017"/>
    <w:rsid w:val="0060378B"/>
    <w:rsid w:val="00632003"/>
    <w:rsid w:val="0067083C"/>
    <w:rsid w:val="00677251"/>
    <w:rsid w:val="006B4270"/>
    <w:rsid w:val="006F33AE"/>
    <w:rsid w:val="007125F4"/>
    <w:rsid w:val="007570BB"/>
    <w:rsid w:val="007C7A6F"/>
    <w:rsid w:val="008054CF"/>
    <w:rsid w:val="00830491"/>
    <w:rsid w:val="00855CAB"/>
    <w:rsid w:val="0086249F"/>
    <w:rsid w:val="00897C25"/>
    <w:rsid w:val="008F17C1"/>
    <w:rsid w:val="009445BB"/>
    <w:rsid w:val="00980F66"/>
    <w:rsid w:val="009D5B08"/>
    <w:rsid w:val="009E6929"/>
    <w:rsid w:val="00A1034E"/>
    <w:rsid w:val="00A313AB"/>
    <w:rsid w:val="00A6790D"/>
    <w:rsid w:val="00AA2E5B"/>
    <w:rsid w:val="00AA4F71"/>
    <w:rsid w:val="00AC1A60"/>
    <w:rsid w:val="00AE5E76"/>
    <w:rsid w:val="00AF4897"/>
    <w:rsid w:val="00B1401F"/>
    <w:rsid w:val="00B435FA"/>
    <w:rsid w:val="00B80BD0"/>
    <w:rsid w:val="00B96E4D"/>
    <w:rsid w:val="00BA5A7A"/>
    <w:rsid w:val="00C30884"/>
    <w:rsid w:val="00CF71F1"/>
    <w:rsid w:val="00D53C77"/>
    <w:rsid w:val="00D833A7"/>
    <w:rsid w:val="00DB001B"/>
    <w:rsid w:val="00DE7E21"/>
    <w:rsid w:val="00EB3902"/>
    <w:rsid w:val="00EB45FE"/>
    <w:rsid w:val="00EF334D"/>
    <w:rsid w:val="00F3763F"/>
    <w:rsid w:val="00FF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04A5"/>
  <w15:chartTrackingRefBased/>
  <w15:docId w15:val="{FDA05859-93CF-49B3-9208-0F935ABE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4B"/>
    <w:rPr>
      <w:rFonts w:ascii="Segoe UI" w:hAnsi="Segoe UI" w:cs="Segoe UI"/>
      <w:sz w:val="18"/>
      <w:szCs w:val="18"/>
    </w:rPr>
  </w:style>
  <w:style w:type="character" w:styleId="Hyperlink">
    <w:name w:val="Hyperlink"/>
    <w:basedOn w:val="DefaultParagraphFont"/>
    <w:uiPriority w:val="99"/>
    <w:unhideWhenUsed/>
    <w:rsid w:val="00B96E4D"/>
    <w:rPr>
      <w:color w:val="0563C1" w:themeColor="hyperlink"/>
      <w:u w:val="single"/>
    </w:rPr>
  </w:style>
  <w:style w:type="character" w:styleId="UnresolvedMention">
    <w:name w:val="Unresolved Mention"/>
    <w:basedOn w:val="DefaultParagraphFont"/>
    <w:uiPriority w:val="99"/>
    <w:semiHidden/>
    <w:unhideWhenUsed/>
    <w:rsid w:val="00B96E4D"/>
    <w:rPr>
      <w:color w:val="605E5C"/>
      <w:shd w:val="clear" w:color="auto" w:fill="E1DFDD"/>
    </w:rPr>
  </w:style>
  <w:style w:type="paragraph" w:customStyle="1" w:styleId="CM31">
    <w:name w:val="CM31"/>
    <w:basedOn w:val="Normal"/>
    <w:next w:val="Normal"/>
    <w:uiPriority w:val="99"/>
    <w:rsid w:val="009D5B08"/>
    <w:pPr>
      <w:autoSpaceDE w:val="0"/>
      <w:autoSpaceDN w:val="0"/>
      <w:adjustRightInd w:val="0"/>
      <w:spacing w:after="0" w:line="240" w:lineRule="auto"/>
    </w:pPr>
    <w:rPr>
      <w:rFonts w:ascii="Times New Roman" w:hAnsi="Times New Roman" w:cs="Times New Roman"/>
      <w:sz w:val="24"/>
      <w:szCs w:val="24"/>
    </w:rPr>
  </w:style>
  <w:style w:type="paragraph" w:customStyle="1" w:styleId="CM57">
    <w:name w:val="CM57"/>
    <w:basedOn w:val="Normal"/>
    <w:next w:val="Normal"/>
    <w:uiPriority w:val="99"/>
    <w:rsid w:val="009D5B08"/>
    <w:pPr>
      <w:autoSpaceDE w:val="0"/>
      <w:autoSpaceDN w:val="0"/>
      <w:adjustRightInd w:val="0"/>
      <w:spacing w:after="0" w:line="240" w:lineRule="auto"/>
    </w:pPr>
    <w:rPr>
      <w:rFonts w:ascii="Joanna MT Sm Bd" w:hAnsi="Joanna MT Sm Bd"/>
      <w:sz w:val="24"/>
      <w:szCs w:val="24"/>
    </w:rPr>
  </w:style>
  <w:style w:type="paragraph" w:customStyle="1" w:styleId="CM49">
    <w:name w:val="CM49"/>
    <w:basedOn w:val="Normal"/>
    <w:next w:val="Normal"/>
    <w:uiPriority w:val="99"/>
    <w:rsid w:val="009D5B08"/>
    <w:pPr>
      <w:autoSpaceDE w:val="0"/>
      <w:autoSpaceDN w:val="0"/>
      <w:adjustRightInd w:val="0"/>
      <w:spacing w:after="0" w:line="240" w:lineRule="auto"/>
    </w:pPr>
    <w:rPr>
      <w:rFonts w:ascii="Joanna MT Sm Bd" w:hAnsi="Joanna MT Sm Bd"/>
      <w:sz w:val="24"/>
      <w:szCs w:val="24"/>
    </w:rPr>
  </w:style>
  <w:style w:type="paragraph" w:styleId="ListParagraph">
    <w:name w:val="List Paragraph"/>
    <w:basedOn w:val="Normal"/>
    <w:uiPriority w:val="34"/>
    <w:qFormat/>
    <w:rsid w:val="009D5B08"/>
    <w:pPr>
      <w:ind w:left="720"/>
      <w:contextualSpacing/>
    </w:pPr>
  </w:style>
  <w:style w:type="paragraph" w:styleId="NormalWeb">
    <w:name w:val="Normal (Web)"/>
    <w:basedOn w:val="Normal"/>
    <w:uiPriority w:val="99"/>
    <w:unhideWhenUsed/>
    <w:rsid w:val="00603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melton@constantassociates.com" TargetMode="External"/><Relationship Id="rId5" Type="http://schemas.openxmlformats.org/officeDocument/2006/relationships/hyperlink" Target="mailto:mike.melton@constantassoci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15004</Characters>
  <Application>Microsoft Office Word</Application>
  <DocSecurity>0</DocSecurity>
  <Lines>428</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Melton</dc:creator>
  <cp:keywords/>
  <dc:description/>
  <cp:lastModifiedBy>Michael Melton</cp:lastModifiedBy>
  <cp:revision>2</cp:revision>
  <cp:lastPrinted>2018-11-02T16:26:00Z</cp:lastPrinted>
  <dcterms:created xsi:type="dcterms:W3CDTF">2022-07-21T16:22:00Z</dcterms:created>
  <dcterms:modified xsi:type="dcterms:W3CDTF">2022-07-21T16:22:00Z</dcterms:modified>
</cp:coreProperties>
</file>